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78" w:rsidRPr="00014634" w:rsidRDefault="009B49E5" w:rsidP="00014634">
      <w:pPr>
        <w:tabs>
          <w:tab w:val="left" w:pos="6521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670885" w:rsidRPr="00014634">
        <w:rPr>
          <w:rFonts w:ascii="Times New Roman" w:hAnsi="Times New Roman" w:cs="Times New Roman"/>
          <w:b/>
          <w:sz w:val="28"/>
          <w:szCs w:val="28"/>
        </w:rPr>
        <w:t xml:space="preserve">МОУ СОШ №14 имени </w:t>
      </w:r>
      <w:proofErr w:type="spellStart"/>
      <w:r w:rsidR="00670885" w:rsidRPr="00014634">
        <w:rPr>
          <w:rFonts w:ascii="Times New Roman" w:hAnsi="Times New Roman" w:cs="Times New Roman"/>
          <w:b/>
          <w:sz w:val="28"/>
          <w:szCs w:val="28"/>
        </w:rPr>
        <w:t>Дроботовой</w:t>
      </w:r>
      <w:proofErr w:type="spellEnd"/>
      <w:r w:rsidR="00670885" w:rsidRPr="00014634">
        <w:rPr>
          <w:rFonts w:ascii="Times New Roman" w:hAnsi="Times New Roman" w:cs="Times New Roman"/>
          <w:b/>
          <w:sz w:val="28"/>
          <w:szCs w:val="28"/>
        </w:rPr>
        <w:t xml:space="preserve"> Л.И.</w:t>
      </w:r>
    </w:p>
    <w:p w:rsidR="009B49E5" w:rsidRDefault="00014634" w:rsidP="00014634">
      <w:pPr>
        <w:tabs>
          <w:tab w:val="left" w:pos="2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34">
        <w:rPr>
          <w:rFonts w:ascii="Times New Roman" w:hAnsi="Times New Roman" w:cs="Times New Roman"/>
          <w:b/>
          <w:sz w:val="28"/>
          <w:szCs w:val="28"/>
        </w:rPr>
        <w:t>п</w:t>
      </w:r>
      <w:r w:rsidR="00670885" w:rsidRPr="00014634">
        <w:rPr>
          <w:rFonts w:ascii="Times New Roman" w:hAnsi="Times New Roman" w:cs="Times New Roman"/>
          <w:b/>
          <w:sz w:val="28"/>
          <w:szCs w:val="28"/>
        </w:rPr>
        <w:t>о трудовому и семейному воспитанию</w:t>
      </w:r>
      <w:r w:rsidR="009B49E5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8A45E7" w:rsidRPr="00014634" w:rsidRDefault="009B49E5" w:rsidP="00014634">
      <w:pPr>
        <w:tabs>
          <w:tab w:val="left" w:pos="2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p w:rsidR="008A45E7" w:rsidRPr="00672A79" w:rsidRDefault="008A45E7" w:rsidP="00670885">
      <w:pPr>
        <w:tabs>
          <w:tab w:val="left" w:pos="2132"/>
        </w:tabs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72A7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Направление: </w:t>
      </w:r>
      <w:r w:rsidR="00014634" w:rsidRPr="00672A7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672A79">
        <w:rPr>
          <w:rFonts w:ascii="Times New Roman" w:hAnsi="Times New Roman" w:cs="Times New Roman"/>
          <w:color w:val="FF0000"/>
          <w:sz w:val="28"/>
          <w:szCs w:val="28"/>
          <w:u w:val="single"/>
        </w:rPr>
        <w:t>Семейное воспитание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Важным звеном воспитательной работы школы является работа с родителями как с наиболее заинтересованными участниками образовательного процесса.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Задачами такой работы являются: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просвещение родителей в вопросах семейной педагогики;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распространение новостей и пропаганда идей, связанных с развитием инновационных процессов в школе;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привлечение родителей к активному участию в общественной жизни школы;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изучение общественного мнения с целью выяснения степени удовлетворенности школой.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Решение этих задач реализуется через следующие мероприятия:</w:t>
      </w:r>
    </w:p>
    <w:p w:rsidR="00672A79" w:rsidRDefault="00672A79" w:rsidP="00672A79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eastAsia="ar-SA"/>
        </w:rPr>
      </w:pPr>
      <w:r w:rsidRPr="00672A79">
        <w:rPr>
          <w:rFonts w:ascii="Times New Roman" w:eastAsia="Times New Roman" w:hAnsi="Times New Roman" w:cs="Times New Roman"/>
          <w:bCs/>
          <w:lang w:eastAsia="ar-SA"/>
        </w:rPr>
        <w:t>Работа классного руководителя через систему классных часов, родительских собраний, цикла мероприятий</w:t>
      </w:r>
      <w:r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8A45E7" w:rsidRPr="00672A79" w:rsidRDefault="008A45E7" w:rsidP="00672A79">
      <w:pPr>
        <w:pStyle w:val="a5"/>
        <w:numPr>
          <w:ilvl w:val="0"/>
          <w:numId w:val="20"/>
        </w:numPr>
        <w:rPr>
          <w:rFonts w:ascii="Times New Roman" w:eastAsia="Times New Roman" w:hAnsi="Times New Roman" w:cs="Times New Roman"/>
          <w:bCs/>
          <w:lang w:eastAsia="ar-SA"/>
        </w:rPr>
      </w:pPr>
      <w:r w:rsidRPr="00672A79">
        <w:rPr>
          <w:rFonts w:ascii="Times New Roman" w:eastAsia="Times New Roman" w:hAnsi="Times New Roman" w:cs="Times New Roman"/>
          <w:bCs/>
          <w:lang w:eastAsia="ar-SA"/>
        </w:rPr>
        <w:t>общешкольные и классные родительские собрания;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работа родительского комитета и участие родителей в работе Совета школы;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участие представителей родительской общественности в краевом университете педагогических знаний;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организация постоянно действующей консультационной службы для родителей;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ежегодные отчеты перед родителями и представителями общественности о результатах работы за год;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выставки творческих и исследовательских работ учащихся для родителей;</w:t>
      </w:r>
    </w:p>
    <w:p w:rsidR="008A45E7" w:rsidRPr="008A45E7" w:rsidRDefault="008A45E7" w:rsidP="008A45E7">
      <w:pPr>
        <w:numPr>
          <w:ilvl w:val="0"/>
          <w:numId w:val="20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A45E7">
        <w:rPr>
          <w:rFonts w:ascii="Times New Roman" w:eastAsia="Times New Roman" w:hAnsi="Times New Roman" w:cs="Times New Roman"/>
          <w:bCs/>
          <w:lang w:eastAsia="ar-SA"/>
        </w:rPr>
        <w:t>мероприятия, организуемые и проводимые школой для родителей и жителей села.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A45E7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610"/>
        <w:gridCol w:w="2748"/>
      </w:tblGrid>
      <w:tr w:rsidR="00014634" w:rsidRPr="008A45E7" w:rsidTr="00014634">
        <w:trPr>
          <w:trHeight w:val="695"/>
        </w:trPr>
        <w:tc>
          <w:tcPr>
            <w:tcW w:w="1373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8A45E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8A45E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610" w:type="dxa"/>
          </w:tcPr>
          <w:p w:rsidR="00014634" w:rsidRDefault="00014634" w:rsidP="00014634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Традиционнные</w:t>
            </w:r>
            <w:proofErr w:type="spellEnd"/>
          </w:p>
          <w:p w:rsidR="00014634" w:rsidRPr="008A45E7" w:rsidRDefault="00014634" w:rsidP="00014634">
            <w:pPr>
              <w:spacing w:after="0" w:line="240" w:lineRule="auto"/>
              <w:ind w:right="20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мероприятия</w:t>
            </w:r>
          </w:p>
        </w:tc>
        <w:tc>
          <w:tcPr>
            <w:tcW w:w="2748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Сроки </w:t>
            </w:r>
          </w:p>
        </w:tc>
      </w:tr>
      <w:tr w:rsidR="00014634" w:rsidRPr="008A45E7" w:rsidTr="00014634">
        <w:trPr>
          <w:trHeight w:val="1060"/>
        </w:trPr>
        <w:tc>
          <w:tcPr>
            <w:tcW w:w="1373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10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Неделя семьи в школе. Праздник</w:t>
            </w:r>
          </w:p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 «Ода сельской женщине»</w:t>
            </w:r>
          </w:p>
        </w:tc>
        <w:tc>
          <w:tcPr>
            <w:tcW w:w="2748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</w:tr>
      <w:tr w:rsidR="00014634" w:rsidRPr="008A45E7" w:rsidTr="00014634">
        <w:trPr>
          <w:trHeight w:val="713"/>
        </w:trPr>
        <w:tc>
          <w:tcPr>
            <w:tcW w:w="1373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610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Конкурс стихов и сочинений о маме.</w:t>
            </w:r>
          </w:p>
        </w:tc>
        <w:tc>
          <w:tcPr>
            <w:tcW w:w="2748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Ноябрь </w:t>
            </w:r>
          </w:p>
        </w:tc>
      </w:tr>
      <w:tr w:rsidR="00014634" w:rsidRPr="008A45E7" w:rsidTr="00014634">
        <w:trPr>
          <w:trHeight w:val="713"/>
        </w:trPr>
        <w:tc>
          <w:tcPr>
            <w:tcW w:w="1373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610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>Стержневое КТД: «В каждом сердце слово мама…»</w:t>
            </w:r>
          </w:p>
        </w:tc>
        <w:tc>
          <w:tcPr>
            <w:tcW w:w="2748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Ноябрь </w:t>
            </w:r>
          </w:p>
        </w:tc>
      </w:tr>
      <w:tr w:rsidR="00014634" w:rsidRPr="008A45E7" w:rsidTr="00014634">
        <w:trPr>
          <w:trHeight w:val="713"/>
        </w:trPr>
        <w:tc>
          <w:tcPr>
            <w:tcW w:w="1373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610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Конкурсная программа с участием родителей «Мама, папа, я – дружная семья»</w:t>
            </w:r>
          </w:p>
        </w:tc>
        <w:tc>
          <w:tcPr>
            <w:tcW w:w="2748" w:type="dxa"/>
          </w:tcPr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Декабрь, февраль</w:t>
            </w:r>
          </w:p>
        </w:tc>
      </w:tr>
      <w:tr w:rsidR="00014634" w:rsidRPr="008A45E7" w:rsidTr="00014634">
        <w:trPr>
          <w:trHeight w:val="713"/>
        </w:trPr>
        <w:tc>
          <w:tcPr>
            <w:tcW w:w="1373" w:type="dxa"/>
          </w:tcPr>
          <w:p w:rsidR="00014634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610" w:type="dxa"/>
          </w:tcPr>
          <w:p w:rsidR="00014634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014634">
              <w:rPr>
                <w:rFonts w:ascii="Times New Roman" w:eastAsia="Times New Roman" w:hAnsi="Times New Roman" w:cs="Times New Roman"/>
                <w:lang w:eastAsia="ar-SA"/>
              </w:rPr>
              <w:t>Минута славы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» - творческий проект </w:t>
            </w:r>
            <w:r w:rsidR="00014634">
              <w:rPr>
                <w:rFonts w:ascii="Times New Roman" w:eastAsia="Times New Roman" w:hAnsi="Times New Roman" w:cs="Times New Roman"/>
                <w:lang w:eastAsia="ar-SA"/>
              </w:rPr>
              <w:t xml:space="preserve">   (семейное участие)</w:t>
            </w:r>
          </w:p>
        </w:tc>
        <w:tc>
          <w:tcPr>
            <w:tcW w:w="2748" w:type="dxa"/>
          </w:tcPr>
          <w:p w:rsidR="00014634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</w:tr>
      <w:tr w:rsidR="00014634" w:rsidRPr="008A45E7" w:rsidTr="00014634">
        <w:trPr>
          <w:trHeight w:val="713"/>
        </w:trPr>
        <w:tc>
          <w:tcPr>
            <w:tcW w:w="1373" w:type="dxa"/>
          </w:tcPr>
          <w:p w:rsidR="00014634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610" w:type="dxa"/>
          </w:tcPr>
          <w:p w:rsidR="00014634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Заседание клуба  многодетных матерей </w:t>
            </w:r>
          </w:p>
        </w:tc>
        <w:tc>
          <w:tcPr>
            <w:tcW w:w="2748" w:type="dxa"/>
          </w:tcPr>
          <w:p w:rsidR="00014634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Март </w:t>
            </w:r>
          </w:p>
        </w:tc>
      </w:tr>
      <w:tr w:rsidR="00014634" w:rsidRPr="008A45E7" w:rsidTr="00014634">
        <w:trPr>
          <w:trHeight w:val="695"/>
        </w:trPr>
        <w:tc>
          <w:tcPr>
            <w:tcW w:w="1373" w:type="dxa"/>
          </w:tcPr>
          <w:p w:rsidR="00014634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610" w:type="dxa"/>
          </w:tcPr>
          <w:p w:rsidR="00364AFF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Организация общешкольного праздника </w:t>
            </w:r>
            <w:r w:rsidR="00364AFF">
              <w:rPr>
                <w:rFonts w:ascii="Times New Roman" w:eastAsia="Times New Roman" w:hAnsi="Times New Roman" w:cs="Times New Roman"/>
                <w:lang w:eastAsia="ar-SA"/>
              </w:rPr>
              <w:t xml:space="preserve">ко Дню </w:t>
            </w:r>
            <w:proofErr w:type="spellStart"/>
            <w:r w:rsidR="00364AFF">
              <w:rPr>
                <w:rFonts w:ascii="Times New Roman" w:eastAsia="Times New Roman" w:hAnsi="Times New Roman" w:cs="Times New Roman"/>
                <w:lang w:eastAsia="ar-SA"/>
              </w:rPr>
              <w:t>Ззащитника</w:t>
            </w:r>
            <w:proofErr w:type="spellEnd"/>
            <w:r w:rsidR="00364AFF">
              <w:rPr>
                <w:rFonts w:ascii="Times New Roman" w:eastAsia="Times New Roman" w:hAnsi="Times New Roman" w:cs="Times New Roman"/>
                <w:lang w:eastAsia="ar-SA"/>
              </w:rPr>
              <w:t xml:space="preserve"> Отечества, к 8</w:t>
            </w:r>
            <w:r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 марта.</w:t>
            </w:r>
            <w:r w:rsidR="00364AFF" w:rsidRPr="008A45E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014634" w:rsidRPr="008A45E7" w:rsidRDefault="00014634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48" w:type="dxa"/>
          </w:tcPr>
          <w:p w:rsidR="00014634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Февраль, март</w:t>
            </w:r>
          </w:p>
        </w:tc>
      </w:tr>
      <w:tr w:rsidR="00364AFF" w:rsidRPr="008A45E7" w:rsidTr="00014634">
        <w:trPr>
          <w:trHeight w:val="695"/>
        </w:trPr>
        <w:tc>
          <w:tcPr>
            <w:tcW w:w="1373" w:type="dxa"/>
          </w:tcPr>
          <w:p w:rsidR="00364AFF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4610" w:type="dxa"/>
          </w:tcPr>
          <w:p w:rsidR="00364AFF" w:rsidRPr="008A45E7" w:rsidRDefault="00364AFF" w:rsidP="009B0AE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«Герои моей семьи» - участие школьников в ежегодной акции «Бессмертный полк», «Стена памяти», сельском митинге 9 мая, 22 июня</w:t>
            </w:r>
          </w:p>
        </w:tc>
        <w:tc>
          <w:tcPr>
            <w:tcW w:w="2748" w:type="dxa"/>
          </w:tcPr>
          <w:p w:rsidR="00364AFF" w:rsidRPr="008A45E7" w:rsidRDefault="00364AFF" w:rsidP="009B0AE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</w:tr>
      <w:tr w:rsidR="00364AFF" w:rsidRPr="008A45E7" w:rsidTr="00014634">
        <w:trPr>
          <w:trHeight w:val="695"/>
        </w:trPr>
        <w:tc>
          <w:tcPr>
            <w:tcW w:w="1373" w:type="dxa"/>
          </w:tcPr>
          <w:p w:rsidR="00364AFF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610" w:type="dxa"/>
          </w:tcPr>
          <w:p w:rsidR="00364AFF" w:rsidRPr="008A45E7" w:rsidRDefault="00364AFF" w:rsidP="00364AFF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Фольклорный праздник с участием семей «Здравствуй,  масленица»</w:t>
            </w:r>
          </w:p>
        </w:tc>
        <w:tc>
          <w:tcPr>
            <w:tcW w:w="2748" w:type="dxa"/>
          </w:tcPr>
          <w:p w:rsidR="00364AFF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март</w:t>
            </w:r>
          </w:p>
        </w:tc>
      </w:tr>
      <w:tr w:rsidR="00014634" w:rsidRPr="008A45E7" w:rsidTr="00014634">
        <w:trPr>
          <w:trHeight w:val="365"/>
        </w:trPr>
        <w:tc>
          <w:tcPr>
            <w:tcW w:w="1373" w:type="dxa"/>
          </w:tcPr>
          <w:p w:rsidR="00014634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610" w:type="dxa"/>
          </w:tcPr>
          <w:p w:rsidR="00014634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«Диалог культур»,  участие в фестивале «Кавказ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аш общий дом», «Мы дружбою крепкой сильны»  с участием семей разных национальностей</w:t>
            </w:r>
          </w:p>
        </w:tc>
        <w:tc>
          <w:tcPr>
            <w:tcW w:w="2748" w:type="dxa"/>
          </w:tcPr>
          <w:p w:rsidR="00014634" w:rsidRPr="008A45E7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Апрель, май, июнь</w:t>
            </w:r>
          </w:p>
        </w:tc>
      </w:tr>
      <w:tr w:rsidR="00364AFF" w:rsidRPr="008A45E7" w:rsidTr="00014634">
        <w:trPr>
          <w:trHeight w:val="365"/>
        </w:trPr>
        <w:tc>
          <w:tcPr>
            <w:tcW w:w="1373" w:type="dxa"/>
          </w:tcPr>
          <w:p w:rsidR="00364AFF" w:rsidRDefault="00534CEB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610" w:type="dxa"/>
          </w:tcPr>
          <w:p w:rsidR="00364AFF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Участие школьников и их родителей в ежегодных районных конкурсах: «Папа, мама,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спортивная семья», конкурс презентаций «</w:t>
            </w:r>
            <w:r w:rsidR="00534CEB">
              <w:rPr>
                <w:rFonts w:ascii="Times New Roman" w:eastAsia="Times New Roman" w:hAnsi="Times New Roman" w:cs="Times New Roman"/>
                <w:lang w:eastAsia="ar-SA"/>
              </w:rPr>
              <w:t>История  моей  семьи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», </w:t>
            </w:r>
            <w:r w:rsidR="00534CE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534CEB">
              <w:rPr>
                <w:rFonts w:ascii="Times New Roman" w:eastAsia="Times New Roman" w:hAnsi="Times New Roman" w:cs="Times New Roman"/>
                <w:lang w:eastAsia="ar-SA"/>
              </w:rPr>
              <w:t>районнный</w:t>
            </w:r>
            <w:proofErr w:type="spellEnd"/>
            <w:r w:rsidR="00534CEB">
              <w:rPr>
                <w:rFonts w:ascii="Times New Roman" w:eastAsia="Times New Roman" w:hAnsi="Times New Roman" w:cs="Times New Roman"/>
                <w:lang w:eastAsia="ar-SA"/>
              </w:rPr>
              <w:t xml:space="preserve"> конкурс  «Моя семья»</w:t>
            </w:r>
          </w:p>
        </w:tc>
        <w:tc>
          <w:tcPr>
            <w:tcW w:w="2748" w:type="dxa"/>
          </w:tcPr>
          <w:p w:rsidR="00364AFF" w:rsidRDefault="00534CEB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Сентябрь, май</w:t>
            </w:r>
          </w:p>
        </w:tc>
      </w:tr>
      <w:tr w:rsidR="00364AFF" w:rsidRPr="008A45E7" w:rsidTr="00014634">
        <w:trPr>
          <w:trHeight w:val="365"/>
        </w:trPr>
        <w:tc>
          <w:tcPr>
            <w:tcW w:w="1373" w:type="dxa"/>
          </w:tcPr>
          <w:p w:rsidR="00364AFF" w:rsidRDefault="00534CEB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610" w:type="dxa"/>
          </w:tcPr>
          <w:p w:rsidR="00364AFF" w:rsidRDefault="00364AFF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Выпускны</w:t>
            </w:r>
            <w:r w:rsidR="00534CEB">
              <w:rPr>
                <w:rFonts w:ascii="Times New Roman" w:eastAsia="Times New Roman" w:hAnsi="Times New Roman" w:cs="Times New Roman"/>
                <w:lang w:eastAsia="ar-SA"/>
              </w:rPr>
              <w:t xml:space="preserve">е вечера  в 4, 9, 11 классах </w:t>
            </w:r>
          </w:p>
        </w:tc>
        <w:tc>
          <w:tcPr>
            <w:tcW w:w="2748" w:type="dxa"/>
          </w:tcPr>
          <w:p w:rsidR="00364AFF" w:rsidRDefault="00534CEB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май</w:t>
            </w:r>
          </w:p>
        </w:tc>
      </w:tr>
      <w:tr w:rsidR="00672A79" w:rsidRPr="008A45E7" w:rsidTr="00014634">
        <w:trPr>
          <w:trHeight w:val="365"/>
        </w:trPr>
        <w:tc>
          <w:tcPr>
            <w:tcW w:w="1373" w:type="dxa"/>
          </w:tcPr>
          <w:p w:rsidR="00672A79" w:rsidRDefault="00672A79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610" w:type="dxa"/>
          </w:tcPr>
          <w:p w:rsidR="00672A79" w:rsidRDefault="00672A79" w:rsidP="00672A79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родителей в краевом университете педагогических знаний, семинарах.</w:t>
            </w:r>
          </w:p>
        </w:tc>
        <w:tc>
          <w:tcPr>
            <w:tcW w:w="2748" w:type="dxa"/>
          </w:tcPr>
          <w:p w:rsidR="00672A79" w:rsidRDefault="00672A79" w:rsidP="008A45E7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года</w:t>
            </w:r>
          </w:p>
        </w:tc>
      </w:tr>
    </w:tbl>
    <w:p w:rsidR="00014634" w:rsidRDefault="00014634" w:rsidP="00014634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lang w:eastAsia="ar-SA"/>
        </w:rPr>
      </w:pPr>
    </w:p>
    <w:p w:rsidR="00672A79" w:rsidRPr="00014634" w:rsidRDefault="00672A79" w:rsidP="00014634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lang w:eastAsia="ar-SA"/>
        </w:rPr>
      </w:pPr>
    </w:p>
    <w:p w:rsidR="00534CEB" w:rsidRP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color w:val="FF0000"/>
        </w:rPr>
      </w:pPr>
      <w:r w:rsidRPr="00534CEB">
        <w:rPr>
          <w:rFonts w:ascii="Times New Roman" w:eastAsia="Times New Roman" w:hAnsi="Times New Roman" w:cs="Times New Roman"/>
          <w:b/>
          <w:iCs/>
          <w:noProof/>
          <w:color w:val="FF0000"/>
        </w:rPr>
        <w:t>Вопросы, рассматриваемые на общешкольных родительских собраниях:</w:t>
      </w:r>
    </w:p>
    <w:p w:rsidR="00534CEB" w:rsidRP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color w:val="FF0000"/>
        </w:rPr>
      </w:pP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>Взаимодействие ОУ со структурными подразделениями (ОДН, КДН</w:t>
      </w:r>
      <w:proofErr w:type="gramStart"/>
      <w:r w:rsidRPr="00014634">
        <w:rPr>
          <w:rFonts w:ascii="Times New Roman" w:eastAsia="Times New Roman" w:hAnsi="Times New Roman" w:cs="Times New Roman"/>
        </w:rPr>
        <w:t>,О</w:t>
      </w:r>
      <w:proofErr w:type="gramEnd"/>
      <w:r w:rsidRPr="00014634">
        <w:rPr>
          <w:rFonts w:ascii="Times New Roman" w:eastAsia="Times New Roman" w:hAnsi="Times New Roman" w:cs="Times New Roman"/>
        </w:rPr>
        <w:t>СВД)»</w:t>
      </w: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</w:t>
      </w:r>
      <w:r w:rsidRPr="00014634">
        <w:rPr>
          <w:rFonts w:ascii="Times New Roman" w:eastAsia="Times New Roman" w:hAnsi="Times New Roman" w:cs="Times New Roman"/>
        </w:rPr>
        <w:t xml:space="preserve"> успеваемости учащихся </w:t>
      </w:r>
      <w:r>
        <w:rPr>
          <w:rFonts w:ascii="Times New Roman" w:eastAsia="Times New Roman" w:hAnsi="Times New Roman" w:cs="Times New Roman"/>
        </w:rPr>
        <w:t xml:space="preserve">ОУ и подготовка к проведению ГИА </w:t>
      </w:r>
      <w:r w:rsidRPr="00014634">
        <w:rPr>
          <w:rFonts w:ascii="Times New Roman" w:eastAsia="Times New Roman" w:hAnsi="Times New Roman" w:cs="Times New Roman"/>
        </w:rPr>
        <w:t xml:space="preserve"> </w:t>
      </w: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>Роль семьи в профилактике правонарушений и преступлений, ксенофобии фактов националистического или религиозного</w:t>
      </w:r>
      <w:r>
        <w:rPr>
          <w:rFonts w:ascii="Times New Roman" w:eastAsia="Times New Roman" w:hAnsi="Times New Roman" w:cs="Times New Roman"/>
        </w:rPr>
        <w:t xml:space="preserve"> экстремизма среди  детей и подростков, профилактика суицидального поведения в молодёжной среде.</w:t>
      </w: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01463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534CEB">
      <w:pPr>
        <w:suppressAutoHyphens/>
        <w:spacing w:after="0" w:line="0" w:lineRule="atLeast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>Профилактика жестокого обращения с детьми и детской агрессивности, а также половой неприкосновенности подростков.</w:t>
      </w:r>
    </w:p>
    <w:p w:rsidR="00534CEB" w:rsidRDefault="00534CEB" w:rsidP="00534CEB">
      <w:pPr>
        <w:suppressAutoHyphens/>
        <w:spacing w:after="0" w:line="0" w:lineRule="atLeast"/>
        <w:rPr>
          <w:rFonts w:ascii="Times New Roman" w:eastAsia="Times New Roman" w:hAnsi="Times New Roman" w:cs="Times New Roman"/>
        </w:rPr>
      </w:pPr>
    </w:p>
    <w:p w:rsidR="00534CEB" w:rsidRPr="00014634" w:rsidRDefault="00534CEB" w:rsidP="00534CEB">
      <w:pPr>
        <w:suppressAutoHyphens/>
        <w:spacing w:after="0" w:line="0" w:lineRule="atLeast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 xml:space="preserve"> Роль семьи в формировании здорового образа жизни ребенка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>Роль семь и школы в выборе профессии»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4634">
        <w:rPr>
          <w:rFonts w:ascii="Times New Roman" w:eastAsia="Times New Roman" w:hAnsi="Times New Roman" w:cs="Times New Roman"/>
        </w:rPr>
        <w:t>Организация летней оздоровительной кампании</w:t>
      </w:r>
      <w:r>
        <w:rPr>
          <w:rFonts w:ascii="Times New Roman" w:eastAsia="Times New Roman" w:hAnsi="Times New Roman" w:cs="Times New Roman"/>
        </w:rPr>
        <w:t>».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P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34CEB">
        <w:rPr>
          <w:rFonts w:ascii="Times New Roman" w:eastAsia="Times New Roman" w:hAnsi="Times New Roman" w:cs="Times New Roman"/>
          <w:b/>
          <w:color w:val="FF0000"/>
        </w:rPr>
        <w:t>Вопросы, рассматриваемы на заседании общешкольного родительского комитета: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4CEB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t>«Правовое воспитание детей». Организация совместной работы ОРК и социально-психологической службы, участи</w:t>
      </w:r>
      <w:r>
        <w:rPr>
          <w:rFonts w:ascii="Times New Roman" w:eastAsia="Calibri" w:hAnsi="Times New Roman" w:cs="Times New Roman"/>
          <w:lang w:eastAsia="en-US"/>
        </w:rPr>
        <w:t>е О</w:t>
      </w:r>
      <w:proofErr w:type="gramStart"/>
      <w:r>
        <w:rPr>
          <w:rFonts w:ascii="Times New Roman" w:eastAsia="Calibri" w:hAnsi="Times New Roman" w:cs="Times New Roman"/>
          <w:lang w:eastAsia="en-US"/>
        </w:rPr>
        <w:t>РК в пр</w:t>
      </w:r>
      <w:proofErr w:type="gramEnd"/>
      <w:r>
        <w:rPr>
          <w:rFonts w:ascii="Times New Roman" w:eastAsia="Calibri" w:hAnsi="Times New Roman" w:cs="Times New Roman"/>
          <w:lang w:eastAsia="en-US"/>
        </w:rPr>
        <w:t>офилактической работе</w:t>
      </w:r>
    </w:p>
    <w:p w:rsidR="00534CEB" w:rsidRPr="00014634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534CEB" w:rsidRPr="00014634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t>Роль родительской общественности в организации горячего питания в школе (информация комиссии ОРК по пропаганде здорового образа жизни)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</w:rPr>
      </w:pPr>
    </w:p>
    <w:p w:rsidR="00534CEB" w:rsidRDefault="00014634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Times New Roman" w:hAnsi="Times New Roman" w:cs="Times New Roman"/>
          <w:b/>
          <w:iCs/>
          <w:noProof/>
        </w:rPr>
        <w:t xml:space="preserve"> </w:t>
      </w:r>
      <w:r w:rsidR="00534CEB" w:rsidRPr="00014634">
        <w:rPr>
          <w:rFonts w:ascii="Times New Roman" w:eastAsia="Calibri" w:hAnsi="Times New Roman" w:cs="Times New Roman"/>
          <w:lang w:eastAsia="en-US"/>
        </w:rPr>
        <w:t>О совместной  деятельности ОРК и Совета по профилактике правонарушений несовершеннолетних.</w:t>
      </w:r>
    </w:p>
    <w:p w:rsidR="00534CEB" w:rsidRPr="00014634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534CEB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t xml:space="preserve">Об участии родительской общественности в работе ОУ по решению проблемы сохранения и укрепления здоровья детей и подростков. Встреча со специалистом  </w:t>
      </w:r>
      <w:proofErr w:type="spellStart"/>
      <w:r w:rsidRPr="00014634">
        <w:rPr>
          <w:rFonts w:ascii="Times New Roman" w:eastAsia="Calibri" w:hAnsi="Times New Roman" w:cs="Times New Roman"/>
          <w:lang w:eastAsia="en-US"/>
        </w:rPr>
        <w:t>Заветненской</w:t>
      </w:r>
      <w:proofErr w:type="spellEnd"/>
      <w:r w:rsidRPr="00014634">
        <w:rPr>
          <w:rFonts w:ascii="Times New Roman" w:eastAsia="Calibri" w:hAnsi="Times New Roman" w:cs="Times New Roman"/>
          <w:lang w:eastAsia="en-US"/>
        </w:rPr>
        <w:t xml:space="preserve"> участковой больницы.</w:t>
      </w:r>
    </w:p>
    <w:p w:rsidR="00534CEB" w:rsidRPr="00014634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534CEB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lastRenderedPageBreak/>
        <w:t>Обмен опытом семейного воспитания в многодетных семьях. Консультация школьного психолога.</w:t>
      </w:r>
    </w:p>
    <w:p w:rsidR="00534CEB" w:rsidRPr="00014634" w:rsidRDefault="00534CEB" w:rsidP="00534CEB">
      <w:pPr>
        <w:suppressAutoHyphens/>
        <w:spacing w:after="0" w:line="0" w:lineRule="atLeast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534CEB" w:rsidRPr="00014634" w:rsidRDefault="00534CEB" w:rsidP="00534CEB">
      <w:pPr>
        <w:suppressAutoHyphens/>
        <w:spacing w:after="0" w:line="0" w:lineRule="atLeast"/>
        <w:ind w:left="360"/>
        <w:contextualSpacing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</w:t>
      </w:r>
      <w:r w:rsidRPr="00014634">
        <w:rPr>
          <w:rFonts w:ascii="Times New Roman" w:eastAsia="Calibri" w:hAnsi="Times New Roman" w:cs="Times New Roman"/>
          <w:lang w:eastAsia="en-US"/>
        </w:rPr>
        <w:t>Об участии ОРК в подготовке и проведении новогодних праздников в 1-х-11 классах (информация комиссии ОРК по организации культурно-массовой работы с учащимися).</w:t>
      </w:r>
    </w:p>
    <w:p w:rsidR="00534CEB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014634" w:rsidRPr="00014634" w:rsidRDefault="00534CEB" w:rsidP="00534CE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014634">
        <w:rPr>
          <w:rFonts w:ascii="Times New Roman" w:eastAsia="Calibri" w:hAnsi="Times New Roman" w:cs="Times New Roman"/>
          <w:lang w:eastAsia="en-US"/>
        </w:rPr>
        <w:t xml:space="preserve">Заседание с приглашением </w:t>
      </w:r>
      <w:r>
        <w:rPr>
          <w:rFonts w:ascii="Times New Roman" w:eastAsia="Calibri" w:hAnsi="Times New Roman" w:cs="Times New Roman"/>
          <w:lang w:eastAsia="en-US"/>
        </w:rPr>
        <w:t xml:space="preserve">КСК </w:t>
      </w:r>
      <w:proofErr w:type="spellStart"/>
      <w:r>
        <w:rPr>
          <w:rFonts w:ascii="Times New Roman" w:eastAsia="Calibri" w:hAnsi="Times New Roman" w:cs="Times New Roman"/>
          <w:lang w:eastAsia="en-US"/>
        </w:rPr>
        <w:t>Заветненский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сельслвет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en-US"/>
        </w:rPr>
        <w:t>Дунда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Т.А.</w:t>
      </w:r>
    </w:p>
    <w:p w:rsidR="00672A79" w:rsidRDefault="00672A79" w:rsidP="00672A79">
      <w:pPr>
        <w:suppressAutoHyphens/>
        <w:spacing w:after="0" w:line="0" w:lineRule="atLeast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Уровень совместной работы школы, семьи, общественности по гражданско-патриотическому воспитанию школьников 1-11 классов и подготовке юношей к службе в вооружён</w:t>
      </w:r>
      <w:r>
        <w:rPr>
          <w:rFonts w:ascii="Times New Roman" w:eastAsia="Times New Roman" w:hAnsi="Times New Roman" w:cs="Times New Roman"/>
          <w:lang w:eastAsia="ar-SA"/>
        </w:rPr>
        <w:t xml:space="preserve">ных Силах РФ </w:t>
      </w:r>
    </w:p>
    <w:p w:rsidR="00672A79" w:rsidRPr="00014634" w:rsidRDefault="00672A79" w:rsidP="00672A79">
      <w:pPr>
        <w:suppressAutoHyphens/>
        <w:spacing w:after="0" w:line="0" w:lineRule="atLeast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Заседание с приглашением представителей общественности от Совета ветеранов, труда, Вооружённых сил России, правоохранительных органов.</w:t>
      </w:r>
    </w:p>
    <w:p w:rsidR="00014634" w:rsidRPr="00014634" w:rsidRDefault="00014634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1463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72A79" w:rsidRDefault="00672A79" w:rsidP="00672A79">
      <w:p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t xml:space="preserve">О совместной работе школы и ОРК по подготовке выпускников 9-х, 11-х классов к </w:t>
      </w:r>
      <w:r>
        <w:rPr>
          <w:rFonts w:ascii="Times New Roman" w:eastAsia="Calibri" w:hAnsi="Times New Roman" w:cs="Times New Roman"/>
          <w:lang w:eastAsia="en-US"/>
        </w:rPr>
        <w:t>итоговой аттестации уч-ся в 2016-20167</w:t>
      </w:r>
      <w:r w:rsidRPr="00014634">
        <w:rPr>
          <w:rFonts w:ascii="Times New Roman" w:eastAsia="Calibri" w:hAnsi="Times New Roman" w:cs="Times New Roman"/>
          <w:lang w:eastAsia="en-US"/>
        </w:rPr>
        <w:t>учебном году летней озд</w:t>
      </w:r>
      <w:r>
        <w:rPr>
          <w:rFonts w:ascii="Times New Roman" w:eastAsia="Calibri" w:hAnsi="Times New Roman" w:cs="Times New Roman"/>
          <w:lang w:eastAsia="en-US"/>
        </w:rPr>
        <w:t>оровительной кампании 2017 года</w:t>
      </w:r>
    </w:p>
    <w:p w:rsidR="00672A79" w:rsidRPr="00014634" w:rsidRDefault="00672A79" w:rsidP="00672A79">
      <w:p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lang w:eastAsia="en-US"/>
        </w:rPr>
      </w:pPr>
    </w:p>
    <w:p w:rsidR="00672A79" w:rsidRPr="00014634" w:rsidRDefault="00672A79" w:rsidP="00672A79">
      <w:pPr>
        <w:suppressAutoHyphens/>
        <w:spacing w:after="0" w:line="0" w:lineRule="atLeast"/>
        <w:contextualSpacing/>
        <w:rPr>
          <w:rFonts w:ascii="Times New Roman" w:eastAsia="Calibri" w:hAnsi="Times New Roman" w:cs="Times New Roman"/>
          <w:lang w:eastAsia="en-US"/>
        </w:rPr>
      </w:pPr>
      <w:r w:rsidRPr="00014634">
        <w:rPr>
          <w:rFonts w:ascii="Times New Roman" w:eastAsia="Calibri" w:hAnsi="Times New Roman" w:cs="Times New Roman"/>
          <w:lang w:eastAsia="en-US"/>
        </w:rPr>
        <w:t xml:space="preserve">Роль ОРК в совершенствовании дополнительного образования </w:t>
      </w:r>
    </w:p>
    <w:p w:rsidR="00672A79" w:rsidRDefault="00672A79" w:rsidP="00672A79">
      <w:pPr>
        <w:suppressAutoHyphens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72A79" w:rsidRDefault="00672A79" w:rsidP="00672A79">
      <w:pPr>
        <w:suppressAutoHyphens/>
        <w:spacing w:after="0" w:line="0" w:lineRule="atLeast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Calibri" w:hAnsi="Times New Roman" w:cs="Times New Roman"/>
          <w:lang w:eastAsia="en-US"/>
        </w:rPr>
        <w:t xml:space="preserve">Итоги работы ОПК по пропаганде здорового образа  жизни и профилактике ДТП за 2016-2017 </w:t>
      </w:r>
      <w:proofErr w:type="spellStart"/>
      <w:r w:rsidRPr="00014634">
        <w:rPr>
          <w:rFonts w:ascii="Times New Roman" w:eastAsia="Calibri" w:hAnsi="Times New Roman" w:cs="Times New Roman"/>
          <w:lang w:eastAsia="en-US"/>
        </w:rPr>
        <w:t>уч</w:t>
      </w:r>
      <w:proofErr w:type="gramStart"/>
      <w:r w:rsidRPr="00014634">
        <w:rPr>
          <w:rFonts w:ascii="Times New Roman" w:eastAsia="Calibri" w:hAnsi="Times New Roman" w:cs="Times New Roman"/>
          <w:lang w:eastAsia="en-US"/>
        </w:rPr>
        <w:t>.г</w:t>
      </w:r>
      <w:proofErr w:type="gramEnd"/>
      <w:r w:rsidRPr="00014634">
        <w:rPr>
          <w:rFonts w:ascii="Times New Roman" w:eastAsia="Calibri" w:hAnsi="Times New Roman" w:cs="Times New Roman"/>
          <w:lang w:eastAsia="en-US"/>
        </w:rPr>
        <w:t>од</w:t>
      </w:r>
      <w:proofErr w:type="spellEnd"/>
      <w:r w:rsidRPr="00672A79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672A79" w:rsidRDefault="00672A79" w:rsidP="00672A79">
      <w:pPr>
        <w:suppressAutoHyphens/>
        <w:spacing w:after="0" w:line="0" w:lineRule="atLeast"/>
        <w:rPr>
          <w:rFonts w:ascii="Times New Roman" w:eastAsia="Times New Roman" w:hAnsi="Times New Roman" w:cs="Times New Roman"/>
          <w:lang w:eastAsia="ar-SA"/>
        </w:rPr>
      </w:pPr>
    </w:p>
    <w:p w:rsidR="00672A79" w:rsidRPr="00014634" w:rsidRDefault="00672A79" w:rsidP="00672A79">
      <w:pPr>
        <w:suppressAutoHyphens/>
        <w:spacing w:after="0" w:line="0" w:lineRule="atLeast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 xml:space="preserve">Участие представителей родительской общественности в работе межведомственной комиссии по организации </w:t>
      </w:r>
      <w:proofErr w:type="gramStart"/>
      <w:r w:rsidRPr="00014634">
        <w:rPr>
          <w:rFonts w:ascii="Times New Roman" w:eastAsia="Times New Roman" w:hAnsi="Times New Roman" w:cs="Times New Roman"/>
          <w:lang w:eastAsia="ar-SA"/>
        </w:rPr>
        <w:t>контроля за</w:t>
      </w:r>
      <w:proofErr w:type="gramEnd"/>
      <w:r w:rsidRPr="00014634">
        <w:rPr>
          <w:rFonts w:ascii="Times New Roman" w:eastAsia="Times New Roman" w:hAnsi="Times New Roman" w:cs="Times New Roman"/>
          <w:lang w:eastAsia="ar-SA"/>
        </w:rPr>
        <w:t xml:space="preserve"> учащимися, состоящими на всех видах профилактического учёта, а также по организации контроля за семьями «социального риска»</w:t>
      </w:r>
    </w:p>
    <w:p w:rsidR="00014634" w:rsidRPr="00014634" w:rsidRDefault="00014634" w:rsidP="00672A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14634" w:rsidRPr="00014634" w:rsidRDefault="00014634" w:rsidP="00014634">
      <w:pPr>
        <w:spacing w:after="0" w:line="240" w:lineRule="auto"/>
        <w:ind w:right="200"/>
        <w:rPr>
          <w:rFonts w:ascii="Times New Roman" w:eastAsia="Times New Roman" w:hAnsi="Times New Roman" w:cs="Times New Roman"/>
          <w:b/>
          <w:lang w:eastAsia="ar-SA"/>
        </w:rPr>
      </w:pPr>
    </w:p>
    <w:p w:rsidR="00014634" w:rsidRDefault="00672A79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lang w:eastAsia="ar-SA"/>
        </w:rPr>
      </w:pPr>
      <w:r w:rsidRPr="00672A79">
        <w:rPr>
          <w:rFonts w:ascii="Times New Roman" w:eastAsia="Times New Roman" w:hAnsi="Times New Roman" w:cs="Times New Roman"/>
          <w:b/>
          <w:bCs/>
          <w:iCs/>
          <w:color w:val="FF0000"/>
          <w:lang w:eastAsia="ar-SA"/>
        </w:rPr>
        <w:t xml:space="preserve">Социально-психологическая работа </w:t>
      </w:r>
      <w:r w:rsidR="00014634" w:rsidRPr="00672A79">
        <w:rPr>
          <w:rFonts w:ascii="Times New Roman" w:eastAsia="Times New Roman" w:hAnsi="Times New Roman" w:cs="Times New Roman"/>
          <w:b/>
          <w:bCs/>
          <w:iCs/>
          <w:color w:val="FF0000"/>
          <w:lang w:eastAsia="ar-SA"/>
        </w:rPr>
        <w:t xml:space="preserve"> с родителями учащихся</w:t>
      </w:r>
    </w:p>
    <w:p w:rsidR="00672A79" w:rsidRPr="00672A79" w:rsidRDefault="00672A79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lang w:eastAsia="ar-SA"/>
        </w:rPr>
      </w:pPr>
    </w:p>
    <w:tbl>
      <w:tblPr>
        <w:tblW w:w="96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8608"/>
      </w:tblGrid>
      <w:tr w:rsidR="00672A79" w:rsidRPr="00014634" w:rsidTr="00672A79">
        <w:trPr>
          <w:trHeight w:val="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</w:pPr>
            <w:r w:rsidRPr="00014634">
              <w:rPr>
                <w:rFonts w:ascii="Times New Roman" w:eastAsia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pacing w:after="0" w:line="240" w:lineRule="auto"/>
              <w:outlineLvl w:val="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14634"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работы</w:t>
            </w:r>
          </w:p>
        </w:tc>
      </w:tr>
      <w:tr w:rsidR="00672A79" w:rsidRPr="00014634" w:rsidTr="00672A79">
        <w:trPr>
          <w:trHeight w:val="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672A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</w:t>
            </w: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чет и обследование условий воспитания детей в неблагополучных, неполных и многодетных семьях</w:t>
            </w:r>
          </w:p>
        </w:tc>
      </w:tr>
      <w:tr w:rsidR="00672A79" w:rsidRPr="00014634" w:rsidTr="00672A79">
        <w:trPr>
          <w:trHeight w:val="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зучение условий жизни в семьях педагогически запущенных подростков.</w:t>
            </w:r>
          </w:p>
        </w:tc>
      </w:tr>
      <w:tr w:rsidR="00672A79" w:rsidRPr="00014634" w:rsidTr="00672A79">
        <w:trPr>
          <w:trHeight w:val="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Организация  индивидуальных психолого-педагогических консультаций</w:t>
            </w: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 xml:space="preserve"> по вопросам обучения и воспитания для родителей педагогически запущенных и слабоуспевающих школьников</w:t>
            </w:r>
          </w:p>
        </w:tc>
      </w:tr>
      <w:tr w:rsidR="00672A79" w:rsidRPr="00014634" w:rsidTr="00672A79">
        <w:trPr>
          <w:trHeight w:val="1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79" w:rsidRPr="00014634" w:rsidRDefault="00672A79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Практика</w:t>
            </w:r>
            <w:r w:rsidRPr="00014634">
              <w:rPr>
                <w:rFonts w:ascii="Times New Roman" w:eastAsia="Times New Roman" w:hAnsi="Times New Roman" w:cs="Times New Roman"/>
                <w:lang w:eastAsia="en-US"/>
              </w:rPr>
              <w:t xml:space="preserve"> заслушивания родителей, не занимающихся воспитанием детей, на заседаниях Совета профилактики школы</w:t>
            </w:r>
          </w:p>
        </w:tc>
      </w:tr>
    </w:tbl>
    <w:p w:rsidR="00014634" w:rsidRPr="00014634" w:rsidRDefault="00014634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014634" w:rsidRPr="00014634" w:rsidRDefault="00014634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14634">
        <w:rPr>
          <w:rFonts w:ascii="Times New Roman" w:eastAsia="Times New Roman" w:hAnsi="Times New Roman" w:cs="Times New Roman"/>
          <w:b/>
          <w:lang w:eastAsia="ar-SA"/>
        </w:rPr>
        <w:t>Планирование организации групповой работы с семьей.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Встреча администрации с родительскими комитетами. Общешкольное собрание.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Беседа «Есть проблема – есть решение»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Конференция родителей начальной школы «Традиции семьи и их значение в воспитании»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Беседа «Маленькие и большие радости празднуем вместе»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Встреча с психологом и социальным педагогом школы.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Родительская дискуссия  « Мой вопрос школьному учебнику»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Беседа « Азбука нравственности»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Книжная полка родителей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Творческая мастерская семьи.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Обеспечение нормального физического здоровья школьников;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Решение проблемы общения;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Расширение познавательной сферы ребёнка;</w:t>
      </w:r>
    </w:p>
    <w:p w:rsidR="00014634" w:rsidRPr="00014634" w:rsidRDefault="00014634" w:rsidP="00014634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14634">
        <w:rPr>
          <w:rFonts w:ascii="Times New Roman" w:eastAsia="Times New Roman" w:hAnsi="Times New Roman" w:cs="Times New Roman"/>
          <w:lang w:eastAsia="ar-SA"/>
        </w:rPr>
        <w:t>Повышение воспитательного потенциала семьи.</w:t>
      </w:r>
    </w:p>
    <w:p w:rsidR="00014634" w:rsidRPr="00014634" w:rsidRDefault="00014634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A45E7" w:rsidRDefault="008A45E7" w:rsidP="00670885">
      <w:pPr>
        <w:tabs>
          <w:tab w:val="left" w:pos="2132"/>
        </w:tabs>
        <w:rPr>
          <w:rFonts w:ascii="Times New Roman" w:hAnsi="Times New Roman" w:cs="Times New Roman"/>
          <w:sz w:val="28"/>
          <w:szCs w:val="28"/>
        </w:rPr>
      </w:pPr>
    </w:p>
    <w:p w:rsidR="008A45E7" w:rsidRDefault="008A45E7" w:rsidP="00670885">
      <w:pPr>
        <w:tabs>
          <w:tab w:val="left" w:pos="2132"/>
        </w:tabs>
        <w:rPr>
          <w:rFonts w:ascii="Times New Roman" w:hAnsi="Times New Roman" w:cs="Times New Roman"/>
          <w:sz w:val="28"/>
          <w:szCs w:val="28"/>
        </w:rPr>
      </w:pPr>
    </w:p>
    <w:p w:rsidR="008A45E7" w:rsidRDefault="008A45E7" w:rsidP="00670885">
      <w:pPr>
        <w:tabs>
          <w:tab w:val="left" w:pos="2132"/>
        </w:tabs>
        <w:rPr>
          <w:rFonts w:ascii="Times New Roman" w:hAnsi="Times New Roman" w:cs="Times New Roman"/>
          <w:sz w:val="28"/>
          <w:szCs w:val="28"/>
        </w:rPr>
      </w:pPr>
    </w:p>
    <w:p w:rsidR="008A45E7" w:rsidRPr="00752A2D" w:rsidRDefault="00752A2D" w:rsidP="008A45E7">
      <w:pPr>
        <w:spacing w:after="0" w:line="240" w:lineRule="auto"/>
        <w:ind w:left="420" w:right="20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752A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Направление: </w:t>
      </w:r>
      <w:r w:rsidR="008A45E7" w:rsidRPr="00752A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Трудовое воспитание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Трудовое воспитание школьников реализуется через общественно - полезную работу, участие в работе трудового десанта.</w:t>
      </w:r>
    </w:p>
    <w:p w:rsidR="008A45E7" w:rsidRPr="008A45E7" w:rsidRDefault="008A45E7" w:rsidP="008A45E7">
      <w:pPr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 xml:space="preserve">Организация деятельности трудового воспитания направлена на выполнение следующих </w:t>
      </w:r>
      <w:r w:rsidRPr="008A45E7">
        <w:rPr>
          <w:rFonts w:ascii="Times New Roman" w:eastAsia="Times New Roman" w:hAnsi="Times New Roman" w:cs="Times New Roman"/>
          <w:i/>
          <w:lang w:eastAsia="ar-SA"/>
        </w:rPr>
        <w:t>воспитательных задач: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Воспитание у учащихся трудолюбия, любви к земле, к природе родного края.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Реализация экологического воспитания.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Укрепление здоровья.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Формирование трудовых умений и навыков по охране, использованию и воспроизводству природных ресурсов.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Соединение теоретического обучения с практикой.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Формирование и воспитание всесторонне развитой личности.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Подготовка учащихся к активной трудовой деятельности.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Привлечение общественности к процессу трудового обучения и трудового воспитания.</w:t>
      </w:r>
    </w:p>
    <w:p w:rsidR="008A45E7" w:rsidRPr="008A45E7" w:rsidRDefault="008A45E7" w:rsidP="008A45E7">
      <w:pPr>
        <w:numPr>
          <w:ilvl w:val="0"/>
          <w:numId w:val="18"/>
        </w:numPr>
        <w:tabs>
          <w:tab w:val="num" w:pos="0"/>
        </w:tabs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Подготовка к сознательному выбору профессии.</w:t>
      </w:r>
    </w:p>
    <w:p w:rsidR="008A45E7" w:rsidRPr="008A45E7" w:rsidRDefault="008A45E7" w:rsidP="008A45E7">
      <w:pPr>
        <w:spacing w:after="0" w:line="240" w:lineRule="auto"/>
        <w:ind w:left="720"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Формы  работы в этом направлении:</w:t>
      </w:r>
    </w:p>
    <w:p w:rsidR="008A45E7" w:rsidRPr="008A45E7" w:rsidRDefault="008A45E7" w:rsidP="008A45E7">
      <w:pPr>
        <w:numPr>
          <w:ilvl w:val="0"/>
          <w:numId w:val="19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 xml:space="preserve">Трудовые объединения (ТОШ) и трудовой десант. </w:t>
      </w:r>
    </w:p>
    <w:p w:rsidR="008A45E7" w:rsidRPr="008A45E7" w:rsidRDefault="008A45E7" w:rsidP="008A45E7">
      <w:pPr>
        <w:numPr>
          <w:ilvl w:val="0"/>
          <w:numId w:val="19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Работа творческих объединений технического и декоративно-прикладного направлений и участие в школьных, муниципальных, региональных и федеральных конкурсах, выставках, акциях</w:t>
      </w:r>
    </w:p>
    <w:p w:rsidR="008A45E7" w:rsidRPr="007433EC" w:rsidRDefault="008A45E7" w:rsidP="00670885">
      <w:pPr>
        <w:numPr>
          <w:ilvl w:val="0"/>
          <w:numId w:val="19"/>
        </w:numPr>
        <w:suppressAutoHyphens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lang w:eastAsia="ar-SA"/>
        </w:rPr>
      </w:pPr>
      <w:r w:rsidRPr="008A45E7">
        <w:rPr>
          <w:rFonts w:ascii="Times New Roman" w:eastAsia="Times New Roman" w:hAnsi="Times New Roman" w:cs="Times New Roman"/>
          <w:lang w:eastAsia="ar-SA"/>
        </w:rPr>
        <w:t>Организация работы УПБ</w:t>
      </w:r>
    </w:p>
    <w:p w:rsidR="008A45E7" w:rsidRDefault="008A45E7" w:rsidP="00670885">
      <w:pPr>
        <w:tabs>
          <w:tab w:val="left" w:pos="21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8440" w:type="dxa"/>
        <w:jc w:val="center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6"/>
        <w:gridCol w:w="1264"/>
      </w:tblGrid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7433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743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уголка по профориентации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 мире профессий»,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анализа результатов профориентации за прошлый год (мониторинг трудоустройства и поступления выпускников IX, XI классов в образовательные учреждения начального, среднего, высшего профессионального образования).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Сопоставление и обсуждение плана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на новый учебный год. Составление планов воспитательной работы с отражением обязательного раздела «Организация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в классе».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библиотечного фонда литературой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элективных курсов, факультативов, классных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выпуска школьной газеты с разделом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7433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взаимодействия с учреждениями дополнительного образованиями,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социальным партнером «ООО «Агрофирма Агросахар-3»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с учащимися различных возрастных групп.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Рассмотрение вопросов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на педсоветах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для педагогов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профконсультации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изучению личности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Заслушивание отчетов классных руководителей, руководителей кружков о проделанной работе по профориентации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методической помощи классным руководителям в разработке классных часов, подготовке внеклассных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Координация деятельности педагогов, решающих задачи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с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для родителей лектория по теме «Роль семьи в правильном профессиональном самоопределении школьника».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индивидуальных консультаций с родителями по вопросу выбора профессий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встречи учащихся с их родителями - представителями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родителей к участию в проведении экскурсий уч-ся на предприятия.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родительских собраний (общешкольных, классных) с освещением вопросов профориентации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7433EC" w:rsidRPr="00014634" w:rsidTr="007433EC">
        <w:trPr>
          <w:trHeight w:val="142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66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экскурсий на предприятия</w:t>
            </w:r>
            <w:proofErr w:type="gram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Сахарный завод село Успенское, поля фирмы «Агросахар-3»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51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тестирования и анкетирования учащихся с целью выявления профессиональной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639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опроса по выявлению проблем уч-ся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</w:tr>
      <w:tr w:rsidR="007433EC" w:rsidRPr="00014634" w:rsidTr="007433EC">
        <w:trPr>
          <w:trHeight w:val="966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консультаций учащихся (индивидуальных и групповых).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51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месячников, конференций, конкурсов, интеллектуальных игр, выставок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51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предметных недель, декад, олимпиад.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66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классных часов с освещением вопросов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51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1064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Оформление на каждого учащегося </w:t>
            </w:r>
            <w:proofErr w:type="spellStart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карты. Создание портфолио учащегося.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66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кружков на базе школьных мастерских. Участие в конкурсах декоративно-прикладного и технического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7433EC" w:rsidRPr="00014634" w:rsidTr="007433EC">
        <w:trPr>
          <w:trHeight w:val="966"/>
          <w:jc w:val="center"/>
        </w:trPr>
        <w:tc>
          <w:tcPr>
            <w:tcW w:w="7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учащихся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3EC" w:rsidRPr="00014634" w:rsidRDefault="007433EC" w:rsidP="00014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46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014634" w:rsidRPr="00014634" w:rsidRDefault="00014634" w:rsidP="00014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45E7" w:rsidRDefault="008A45E7" w:rsidP="00670885">
      <w:pPr>
        <w:tabs>
          <w:tab w:val="left" w:pos="2132"/>
        </w:tabs>
        <w:rPr>
          <w:rFonts w:ascii="Times New Roman" w:hAnsi="Times New Roman" w:cs="Times New Roman"/>
          <w:sz w:val="28"/>
          <w:szCs w:val="28"/>
        </w:rPr>
      </w:pPr>
    </w:p>
    <w:sectPr w:rsidR="008A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E9"/>
    <w:multiLevelType w:val="multilevel"/>
    <w:tmpl w:val="635C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694A"/>
    <w:multiLevelType w:val="multilevel"/>
    <w:tmpl w:val="2B3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4677B"/>
    <w:multiLevelType w:val="multilevel"/>
    <w:tmpl w:val="65B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E3A56"/>
    <w:multiLevelType w:val="multilevel"/>
    <w:tmpl w:val="4D5E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64E49"/>
    <w:multiLevelType w:val="hybridMultilevel"/>
    <w:tmpl w:val="FD8228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94588"/>
    <w:multiLevelType w:val="multilevel"/>
    <w:tmpl w:val="8E52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C67CF"/>
    <w:multiLevelType w:val="multilevel"/>
    <w:tmpl w:val="621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D0BDF"/>
    <w:multiLevelType w:val="multilevel"/>
    <w:tmpl w:val="14A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731C6"/>
    <w:multiLevelType w:val="multilevel"/>
    <w:tmpl w:val="8978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7E3B54"/>
    <w:multiLevelType w:val="hybridMultilevel"/>
    <w:tmpl w:val="CB06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307A"/>
    <w:multiLevelType w:val="multilevel"/>
    <w:tmpl w:val="FCFA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C5708"/>
    <w:multiLevelType w:val="multilevel"/>
    <w:tmpl w:val="19D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42DAA"/>
    <w:multiLevelType w:val="hybridMultilevel"/>
    <w:tmpl w:val="FDECF6C8"/>
    <w:lvl w:ilvl="0" w:tplc="0848F7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CA1BAA"/>
    <w:multiLevelType w:val="multilevel"/>
    <w:tmpl w:val="F31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14FF8"/>
    <w:multiLevelType w:val="singleLevel"/>
    <w:tmpl w:val="213EA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7927DC"/>
    <w:multiLevelType w:val="hybridMultilevel"/>
    <w:tmpl w:val="F84E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50976"/>
    <w:multiLevelType w:val="multilevel"/>
    <w:tmpl w:val="2C3E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0B4D23"/>
    <w:multiLevelType w:val="hybridMultilevel"/>
    <w:tmpl w:val="DAB2A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A7E58"/>
    <w:multiLevelType w:val="multilevel"/>
    <w:tmpl w:val="9C36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D6C8C"/>
    <w:multiLevelType w:val="multilevel"/>
    <w:tmpl w:val="F0D2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005CD"/>
    <w:multiLevelType w:val="hybridMultilevel"/>
    <w:tmpl w:val="365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54CD0"/>
    <w:multiLevelType w:val="multilevel"/>
    <w:tmpl w:val="231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8256E"/>
    <w:multiLevelType w:val="multilevel"/>
    <w:tmpl w:val="694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443F88"/>
    <w:multiLevelType w:val="multilevel"/>
    <w:tmpl w:val="0DF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8"/>
  </w:num>
  <w:num w:numId="9">
    <w:abstractNumId w:val="22"/>
  </w:num>
  <w:num w:numId="10">
    <w:abstractNumId w:val="16"/>
  </w:num>
  <w:num w:numId="11">
    <w:abstractNumId w:val="0"/>
  </w:num>
  <w:num w:numId="12">
    <w:abstractNumId w:val="13"/>
  </w:num>
  <w:num w:numId="13">
    <w:abstractNumId w:val="6"/>
  </w:num>
  <w:num w:numId="14">
    <w:abstractNumId w:val="19"/>
  </w:num>
  <w:num w:numId="15">
    <w:abstractNumId w:val="2"/>
  </w:num>
  <w:num w:numId="16">
    <w:abstractNumId w:val="7"/>
  </w:num>
  <w:num w:numId="17">
    <w:abstractNumId w:val="2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778"/>
    <w:rsid w:val="00014634"/>
    <w:rsid w:val="00364AFF"/>
    <w:rsid w:val="00534CEB"/>
    <w:rsid w:val="00670885"/>
    <w:rsid w:val="00672A79"/>
    <w:rsid w:val="007433EC"/>
    <w:rsid w:val="00752A2D"/>
    <w:rsid w:val="007C7292"/>
    <w:rsid w:val="008A45E7"/>
    <w:rsid w:val="00923670"/>
    <w:rsid w:val="009B49E5"/>
    <w:rsid w:val="00A212CE"/>
    <w:rsid w:val="00AB5778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58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6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7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6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9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33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809A-99EC-49C3-86F5-71123BF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2017-06-19T06:47:00Z</dcterms:created>
  <dcterms:modified xsi:type="dcterms:W3CDTF">2017-06-20T09:24:00Z</dcterms:modified>
</cp:coreProperties>
</file>