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4896">
      <w:pPr>
        <w:pStyle w:val="Style3"/>
        <w:widowControl/>
        <w:spacing w:before="67" w:line="322" w:lineRule="exact"/>
        <w:jc w:val="center"/>
        <w:rPr>
          <w:rStyle w:val="FontStyle11"/>
        </w:rPr>
      </w:pPr>
      <w:r>
        <w:rPr>
          <w:rStyle w:val="FontStyle11"/>
        </w:rPr>
        <w:t>СОВЕТ</w:t>
      </w:r>
    </w:p>
    <w:p w:rsidR="00000000" w:rsidRDefault="004B4896">
      <w:pPr>
        <w:pStyle w:val="Style2"/>
        <w:widowControl/>
        <w:ind w:left="1378" w:right="1176"/>
        <w:rPr>
          <w:rStyle w:val="FontStyle11"/>
        </w:rPr>
      </w:pPr>
      <w:r>
        <w:rPr>
          <w:rStyle w:val="FontStyle11"/>
        </w:rPr>
        <w:t>КОЧУБЕЕВСКОГО МУНИЦИПАЛЬНОГО РАЙОНА СТАВРОПОЛЬСКОГО КРАЯ ТРЕТЬЕГО СОЗЫВА</w:t>
      </w:r>
    </w:p>
    <w:p w:rsidR="00000000" w:rsidRDefault="004B489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4B4896">
      <w:pPr>
        <w:pStyle w:val="Style3"/>
        <w:widowControl/>
        <w:spacing w:before="86"/>
        <w:jc w:val="center"/>
        <w:rPr>
          <w:rStyle w:val="FontStyle11"/>
        </w:rPr>
      </w:pPr>
      <w:r>
        <w:rPr>
          <w:rStyle w:val="FontStyle11"/>
        </w:rPr>
        <w:t>РЕШЕНИЕ</w:t>
      </w:r>
    </w:p>
    <w:p w:rsidR="00000000" w:rsidRDefault="004B489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00000" w:rsidRDefault="004B4896">
      <w:pPr>
        <w:pStyle w:val="Style6"/>
        <w:widowControl/>
        <w:tabs>
          <w:tab w:val="left" w:pos="4061"/>
          <w:tab w:val="left" w:pos="8347"/>
        </w:tabs>
        <w:spacing w:before="106" w:line="240" w:lineRule="auto"/>
        <w:jc w:val="left"/>
        <w:rPr>
          <w:rStyle w:val="FontStyle13"/>
        </w:rPr>
      </w:pPr>
      <w:r>
        <w:rPr>
          <w:rStyle w:val="FontStyle13"/>
        </w:rPr>
        <w:t>23 апреля 2015 года</w:t>
      </w:r>
      <w:r>
        <w:rPr>
          <w:rStyle w:val="FontStyle13"/>
        </w:rPr>
        <w:tab/>
        <w:t>с. Кочубеевское</w:t>
      </w:r>
      <w:r>
        <w:rPr>
          <w:rStyle w:val="FontStyle13"/>
        </w:rPr>
        <w:tab/>
        <w:t>№ 197</w:t>
      </w:r>
    </w:p>
    <w:p w:rsidR="00000000" w:rsidRDefault="004B4896">
      <w:pPr>
        <w:pStyle w:val="Style5"/>
        <w:widowControl/>
        <w:spacing w:before="211"/>
        <w:ind w:left="3787"/>
        <w:rPr>
          <w:rStyle w:val="FontStyle12"/>
        </w:rPr>
      </w:pPr>
    </w:p>
    <w:p w:rsidR="00000000" w:rsidRDefault="004B4896">
      <w:pPr>
        <w:pStyle w:val="Style6"/>
        <w:widowControl/>
        <w:spacing w:before="29" w:line="317" w:lineRule="exact"/>
        <w:rPr>
          <w:rStyle w:val="FontStyle13"/>
        </w:rPr>
      </w:pPr>
      <w:r>
        <w:rPr>
          <w:rStyle w:val="FontStyle13"/>
        </w:rPr>
        <w:t xml:space="preserve">О присвоении муниципальному общеобразовательному </w:t>
      </w:r>
      <w:r>
        <w:rPr>
          <w:rStyle w:val="FontStyle13"/>
        </w:rPr>
        <w:t>учреждению «Средняя общеобразовательная школа № 14» села Заветного Кочубеевского района Ставропольского края имени заслуженного общественного деятеля и «Отличника народного просвещения» Дроботовой Л. И.</w:t>
      </w:r>
    </w:p>
    <w:p w:rsidR="00000000" w:rsidRDefault="004B4896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4B4896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4B4896">
      <w:pPr>
        <w:pStyle w:val="Style7"/>
        <w:widowControl/>
        <w:spacing w:before="178" w:line="317" w:lineRule="exact"/>
        <w:rPr>
          <w:rStyle w:val="FontStyle13"/>
        </w:rPr>
      </w:pPr>
      <w:r>
        <w:rPr>
          <w:rStyle w:val="FontStyle13"/>
        </w:rPr>
        <w:t>Рассмотрев ходатайство администрации муниципального</w:t>
      </w:r>
      <w:r>
        <w:rPr>
          <w:rStyle w:val="FontStyle13"/>
        </w:rPr>
        <w:t xml:space="preserve"> образования Заветненский сельсовет Кочубеевского района Ставропольского края и администрации Кочубеевского муниципального района Ставропольского края о присвоении муниципальному общеобразовательному учреждению «Средняя общеобразовательная школа № 14» села</w:t>
      </w:r>
      <w:r>
        <w:rPr>
          <w:rStyle w:val="FontStyle13"/>
        </w:rPr>
        <w:t xml:space="preserve"> Заветного Кочубеевского района Ставропольского края имени заслуженного общественного деятеля и «Отличника народного просвещения» Дроботовой Л. И., принимая во внимание протокол публичных слушаний от 13 февраля 2015 года № 1 муниципального образования Заве</w:t>
      </w:r>
      <w:r>
        <w:rPr>
          <w:rStyle w:val="FontStyle13"/>
        </w:rPr>
        <w:t>тненский сельсовет, протокол от 28 января 2015 года № 4 педагогического совета МОУ «Средняя образовательная школа № 14», руководствуясь статьей 35 Федерального закона от 06 октября 2003 года № 131-ФЗ « Об общих принципах организации местного самоуправления</w:t>
      </w:r>
      <w:r>
        <w:rPr>
          <w:rStyle w:val="FontStyle13"/>
        </w:rPr>
        <w:t xml:space="preserve"> в Российской Федерации», статьями 29-32 Устава Кочубеевского муниципального района, Положением, о присвоении имени и переименовании муниципальных предприятий и учреждений Кочубеевского муниципального района Ставропольского края, Совет Кочубеевского муници</w:t>
      </w:r>
      <w:r>
        <w:rPr>
          <w:rStyle w:val="FontStyle13"/>
        </w:rPr>
        <w:t>пального района Ставропольского края,</w:t>
      </w:r>
    </w:p>
    <w:p w:rsidR="00000000" w:rsidRDefault="004B4896">
      <w:pPr>
        <w:pStyle w:val="Style3"/>
        <w:widowControl/>
        <w:spacing w:line="240" w:lineRule="exact"/>
        <w:ind w:left="590"/>
        <w:rPr>
          <w:sz w:val="20"/>
          <w:szCs w:val="20"/>
        </w:rPr>
      </w:pPr>
    </w:p>
    <w:p w:rsidR="00000000" w:rsidRDefault="004B4896">
      <w:pPr>
        <w:pStyle w:val="Style3"/>
        <w:widowControl/>
        <w:spacing w:before="91"/>
        <w:ind w:left="590"/>
        <w:rPr>
          <w:rStyle w:val="FontStyle11"/>
        </w:rPr>
      </w:pPr>
      <w:r>
        <w:rPr>
          <w:rStyle w:val="FontStyle11"/>
        </w:rPr>
        <w:t>РЕШИЛ:</w:t>
      </w:r>
    </w:p>
    <w:p w:rsidR="00000000" w:rsidRDefault="004B489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4B4896">
      <w:pPr>
        <w:pStyle w:val="Style4"/>
        <w:widowControl/>
        <w:tabs>
          <w:tab w:val="left" w:pos="1003"/>
        </w:tabs>
        <w:spacing w:before="86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</w:rPr>
        <w:tab/>
        <w:t>Присвоить муниципальному общеобразовательному учреждению</w:t>
      </w:r>
      <w:r>
        <w:rPr>
          <w:rStyle w:val="FontStyle13"/>
        </w:rPr>
        <w:br/>
        <w:t>«Средняя общеобразовательная школа № 14» села Заветного Кочубеевского</w:t>
      </w:r>
      <w:r>
        <w:rPr>
          <w:rStyle w:val="FontStyle13"/>
        </w:rPr>
        <w:br/>
        <w:t>района Ставропольского края имя заслуженного общественного деятеля и</w:t>
      </w:r>
      <w:r>
        <w:rPr>
          <w:rStyle w:val="FontStyle13"/>
        </w:rPr>
        <w:br/>
        <w:t>«Отличника</w:t>
      </w:r>
      <w:r>
        <w:rPr>
          <w:rStyle w:val="FontStyle13"/>
        </w:rPr>
        <w:t xml:space="preserve"> народного просвещения» Дроботовой Л. И.</w:t>
      </w:r>
    </w:p>
    <w:p w:rsidR="00000000" w:rsidRDefault="004B4896">
      <w:pPr>
        <w:pStyle w:val="Style7"/>
        <w:widowControl/>
        <w:tabs>
          <w:tab w:val="left" w:pos="7488"/>
        </w:tabs>
        <w:spacing w:line="322" w:lineRule="exact"/>
        <w:ind w:firstLine="562"/>
        <w:rPr>
          <w:rStyle w:val="FontStyle13"/>
        </w:rPr>
      </w:pPr>
      <w:r>
        <w:rPr>
          <w:rStyle w:val="FontStyle13"/>
        </w:rPr>
        <w:t>Именовать в дальнейшем муниципальное общеобразовательное</w:t>
      </w:r>
      <w:r>
        <w:rPr>
          <w:rStyle w:val="FontStyle13"/>
        </w:rPr>
        <w:br/>
        <w:t>учреждение «Средняя общеобразовательная школа № 14» села Заветного</w:t>
      </w:r>
      <w:r>
        <w:rPr>
          <w:rStyle w:val="FontStyle13"/>
        </w:rPr>
        <w:br/>
        <w:t>Кочубеевского    района    Ставропольского    края</w:t>
      </w:r>
      <w:r>
        <w:rPr>
          <w:rStyle w:val="FontStyle13"/>
        </w:rPr>
        <w:tab/>
        <w:t>муниципальное</w:t>
      </w:r>
    </w:p>
    <w:p w:rsidR="00000000" w:rsidRDefault="004B4896">
      <w:pPr>
        <w:pStyle w:val="Style6"/>
        <w:widowControl/>
        <w:spacing w:line="322" w:lineRule="exact"/>
        <w:rPr>
          <w:rStyle w:val="FontStyle13"/>
        </w:rPr>
      </w:pPr>
      <w:r>
        <w:rPr>
          <w:rStyle w:val="FontStyle13"/>
        </w:rPr>
        <w:t>общеобразовательное учрежд</w:t>
      </w:r>
      <w:r>
        <w:rPr>
          <w:rStyle w:val="FontStyle13"/>
        </w:rPr>
        <w:t>ение «Средняя общеобразовательная школа № 14 имени Дроботовой Л. И.» села Заветного Кочубеевского района Ставропольского края.</w:t>
      </w:r>
    </w:p>
    <w:p w:rsidR="00000000" w:rsidRDefault="004B4896">
      <w:pPr>
        <w:pStyle w:val="Style4"/>
        <w:widowControl/>
        <w:tabs>
          <w:tab w:val="left" w:pos="192"/>
        </w:tabs>
        <w:ind w:firstLine="0"/>
        <w:jc w:val="center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</w:rPr>
        <w:tab/>
        <w:t>Администрации Кочубеевского муниципального района (Клевцов):</w:t>
      </w:r>
    </w:p>
    <w:p w:rsidR="00000000" w:rsidRDefault="004B4896">
      <w:pPr>
        <w:pStyle w:val="Style4"/>
        <w:widowControl/>
        <w:tabs>
          <w:tab w:val="left" w:pos="192"/>
        </w:tabs>
        <w:ind w:firstLine="0"/>
        <w:jc w:val="center"/>
        <w:rPr>
          <w:rStyle w:val="FontStyle13"/>
        </w:rPr>
        <w:sectPr w:rsidR="00000000">
          <w:type w:val="continuous"/>
          <w:pgSz w:w="16837" w:h="23810"/>
          <w:pgMar w:top="3259" w:right="3213" w:bottom="1440" w:left="4240" w:header="720" w:footer="720" w:gutter="0"/>
          <w:cols w:space="60"/>
          <w:noEndnote/>
        </w:sectPr>
      </w:pPr>
    </w:p>
    <w:p w:rsidR="00000000" w:rsidRDefault="004B4896">
      <w:pPr>
        <w:pStyle w:val="Style7"/>
        <w:widowControl/>
        <w:spacing w:before="62" w:after="10" w:line="240" w:lineRule="auto"/>
        <w:ind w:left="610" w:firstLine="0"/>
        <w:rPr>
          <w:rStyle w:val="FontStyle13"/>
        </w:rPr>
      </w:pPr>
      <w:r>
        <w:rPr>
          <w:rStyle w:val="FontStyle13"/>
        </w:rPr>
        <w:lastRenderedPageBreak/>
        <w:t>1) Обеспечить внесение в установленном по</w:t>
      </w:r>
      <w:r>
        <w:rPr>
          <w:rStyle w:val="FontStyle13"/>
        </w:rPr>
        <w:t>рядке соответствующих</w:t>
      </w:r>
    </w:p>
    <w:p w:rsidR="00000000" w:rsidRDefault="004B4896">
      <w:pPr>
        <w:pStyle w:val="Style7"/>
        <w:widowControl/>
        <w:spacing w:before="62" w:after="10" w:line="240" w:lineRule="auto"/>
        <w:ind w:left="610" w:firstLine="0"/>
        <w:rPr>
          <w:rStyle w:val="FontStyle13"/>
        </w:rPr>
        <w:sectPr w:rsidR="00000000">
          <w:pgSz w:w="16837" w:h="23810"/>
          <w:pgMar w:top="925" w:right="2927" w:bottom="1440" w:left="4569" w:header="720" w:footer="720" w:gutter="0"/>
          <w:cols w:space="60"/>
          <w:noEndnote/>
        </w:sectPr>
      </w:pPr>
    </w:p>
    <w:p w:rsidR="00000000" w:rsidRDefault="004B4896">
      <w:pPr>
        <w:pStyle w:val="Style6"/>
        <w:widowControl/>
        <w:spacing w:before="19" w:line="240" w:lineRule="auto"/>
        <w:rPr>
          <w:rStyle w:val="FontStyle13"/>
        </w:rPr>
      </w:pPr>
      <w:r>
        <w:rPr>
          <w:rStyle w:val="FontStyle13"/>
        </w:rPr>
        <w:lastRenderedPageBreak/>
        <w:t>изменений</w:t>
      </w:r>
    </w:p>
    <w:p w:rsidR="00000000" w:rsidRDefault="004B4896">
      <w:pPr>
        <w:pStyle w:val="Style6"/>
        <w:widowControl/>
        <w:spacing w:line="240" w:lineRule="auto"/>
        <w:rPr>
          <w:rStyle w:val="FontStyle11"/>
        </w:rPr>
      </w:pPr>
      <w:r>
        <w:rPr>
          <w:rStyle w:val="FontStyle13"/>
        </w:rPr>
        <w:br w:type="column"/>
      </w:r>
      <w:r>
        <w:rPr>
          <w:rStyle w:val="FontStyle11"/>
        </w:rPr>
        <w:lastRenderedPageBreak/>
        <w:t>в</w:t>
      </w:r>
    </w:p>
    <w:p w:rsidR="00000000" w:rsidRDefault="004B4896">
      <w:pPr>
        <w:pStyle w:val="Style6"/>
        <w:widowControl/>
        <w:spacing w:before="29" w:line="240" w:lineRule="auto"/>
        <w:rPr>
          <w:rStyle w:val="FontStyle13"/>
        </w:rPr>
      </w:pPr>
      <w:r>
        <w:rPr>
          <w:rStyle w:val="FontStyle11"/>
        </w:rPr>
        <w:br w:type="column"/>
      </w:r>
      <w:r>
        <w:rPr>
          <w:rStyle w:val="FontStyle13"/>
        </w:rPr>
        <w:lastRenderedPageBreak/>
        <w:t>учредительные</w:t>
      </w:r>
    </w:p>
    <w:p w:rsidR="00000000" w:rsidRDefault="004B4896">
      <w:pPr>
        <w:pStyle w:val="Style6"/>
        <w:widowControl/>
        <w:spacing w:before="24" w:line="240" w:lineRule="auto"/>
        <w:rPr>
          <w:rStyle w:val="FontStyle13"/>
        </w:rPr>
      </w:pPr>
      <w:r>
        <w:rPr>
          <w:rStyle w:val="FontStyle13"/>
        </w:rPr>
        <w:br w:type="column"/>
      </w:r>
      <w:r>
        <w:rPr>
          <w:rStyle w:val="FontStyle13"/>
        </w:rPr>
        <w:lastRenderedPageBreak/>
        <w:t>документы</w:t>
      </w:r>
    </w:p>
    <w:p w:rsidR="00000000" w:rsidRDefault="004B4896">
      <w:pPr>
        <w:pStyle w:val="Style6"/>
        <w:widowControl/>
        <w:spacing w:before="29" w:line="240" w:lineRule="auto"/>
        <w:rPr>
          <w:rStyle w:val="FontStyle13"/>
        </w:rPr>
      </w:pPr>
      <w:r>
        <w:rPr>
          <w:rStyle w:val="FontStyle13"/>
        </w:rPr>
        <w:br w:type="column"/>
      </w:r>
      <w:r>
        <w:rPr>
          <w:rStyle w:val="FontStyle13"/>
        </w:rPr>
        <w:lastRenderedPageBreak/>
        <w:t>муниципального</w:t>
      </w:r>
    </w:p>
    <w:p w:rsidR="00000000" w:rsidRDefault="004B4896">
      <w:pPr>
        <w:pStyle w:val="Style6"/>
        <w:widowControl/>
        <w:spacing w:before="29" w:line="240" w:lineRule="auto"/>
        <w:rPr>
          <w:rStyle w:val="FontStyle13"/>
        </w:rPr>
        <w:sectPr w:rsidR="00000000">
          <w:type w:val="continuous"/>
          <w:pgSz w:w="16837" w:h="23810"/>
          <w:pgMar w:top="925" w:right="2931" w:bottom="1440" w:left="4593" w:header="720" w:footer="720" w:gutter="0"/>
          <w:cols w:num="5" w:space="720" w:equalWidth="0">
            <w:col w:w="1248" w:space="744"/>
            <w:col w:w="720" w:space="96"/>
            <w:col w:w="1790" w:space="715"/>
            <w:col w:w="1305" w:space="725"/>
            <w:col w:w="1968"/>
          </w:cols>
          <w:noEndnote/>
        </w:sectPr>
      </w:pPr>
    </w:p>
    <w:p w:rsidR="00000000" w:rsidRDefault="004B4896">
      <w:pPr>
        <w:pStyle w:val="Style6"/>
        <w:widowControl/>
        <w:spacing w:before="10" w:line="317" w:lineRule="exact"/>
        <w:rPr>
          <w:rStyle w:val="FontStyle13"/>
        </w:rPr>
      </w:pPr>
      <w:r>
        <w:rPr>
          <w:rStyle w:val="FontStyle13"/>
        </w:rPr>
        <w:lastRenderedPageBreak/>
        <w:t>общеобразовательного учреждения «Средняя общеобразовательная школа № 14» села Заветного Кочубеевского района</w:t>
      </w:r>
      <w:r>
        <w:rPr>
          <w:rStyle w:val="FontStyle13"/>
        </w:rPr>
        <w:t xml:space="preserve"> Ставропольского края.</w:t>
      </w:r>
    </w:p>
    <w:p w:rsidR="00000000" w:rsidRDefault="004B4896">
      <w:pPr>
        <w:pStyle w:val="Style7"/>
        <w:widowControl/>
        <w:spacing w:line="317" w:lineRule="exact"/>
        <w:rPr>
          <w:rStyle w:val="FontStyle13"/>
          <w:u w:val="single"/>
        </w:rPr>
      </w:pPr>
      <w:r>
        <w:rPr>
          <w:rStyle w:val="FontStyle13"/>
        </w:rPr>
        <w:t xml:space="preserve">2) Опубликовать настоящее решение в газете «Звезда Прикубанья» и разместить на официальном сайте Кочубеевского муниципального района Ставропольского края в информационно-телекоммуникационной сети «Интернет» </w:t>
      </w:r>
      <w:hyperlink r:id="rId8" w:history="1">
        <w:r>
          <w:rPr>
            <w:rStyle w:val="FontStyle13"/>
            <w:u w:val="single"/>
            <w:lang w:val="en-US"/>
          </w:rPr>
          <w:t>www</w:t>
        </w:r>
        <w:r w:rsidRPr="00AA42E7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akmr</w:t>
        </w:r>
        <w:r w:rsidRPr="00AA42E7">
          <w:rPr>
            <w:rStyle w:val="FontStyle13"/>
            <w:u w:val="single"/>
          </w:rPr>
          <w:t>-</w:t>
        </w:r>
        <w:r>
          <w:rPr>
            <w:rStyle w:val="FontStyle13"/>
            <w:u w:val="single"/>
            <w:lang w:val="en-US"/>
          </w:rPr>
          <w:t>kochubeevskoe</w:t>
        </w:r>
        <w:r w:rsidRPr="00AA42E7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ru</w:t>
        </w:r>
      </w:hyperlink>
      <w:r w:rsidRPr="00AA42E7">
        <w:rPr>
          <w:rStyle w:val="FontStyle13"/>
          <w:u w:val="single"/>
        </w:rPr>
        <w:t xml:space="preserve"> </w:t>
      </w:r>
      <w:bookmarkStart w:id="0" w:name="_GoBack"/>
      <w:bookmarkEnd w:id="0"/>
    </w:p>
    <w:p w:rsidR="00000000" w:rsidRDefault="004B4896" w:rsidP="00AA42E7">
      <w:pPr>
        <w:pStyle w:val="Style4"/>
        <w:widowControl/>
        <w:numPr>
          <w:ilvl w:val="0"/>
          <w:numId w:val="1"/>
        </w:numPr>
        <w:tabs>
          <w:tab w:val="left" w:pos="965"/>
        </w:tabs>
        <w:spacing w:before="317" w:line="317" w:lineRule="exact"/>
        <w:ind w:firstLine="562"/>
        <w:rPr>
          <w:rStyle w:val="FontStyle13"/>
        </w:rPr>
      </w:pPr>
      <w:r>
        <w:rPr>
          <w:rStyle w:val="FontStyle13"/>
        </w:rPr>
        <w:t>Контроль за исполнением настоящего решения возложить на постоянные комиссии Совета Кочубеевского муниципального района по вопросам права и межмуниципального сотрудничества (Губренко) и по социальной пол</w:t>
      </w:r>
      <w:r>
        <w:rPr>
          <w:rStyle w:val="FontStyle13"/>
        </w:rPr>
        <w:t>итике, здравоохранению, образованию, культуре, спорту и вопросам взаимодействия с общественными организациями (Ковшов).</w:t>
      </w:r>
    </w:p>
    <w:p w:rsidR="00000000" w:rsidRDefault="004B4896" w:rsidP="00AA42E7">
      <w:pPr>
        <w:pStyle w:val="Style4"/>
        <w:widowControl/>
        <w:numPr>
          <w:ilvl w:val="0"/>
          <w:numId w:val="1"/>
        </w:numPr>
        <w:tabs>
          <w:tab w:val="left" w:pos="965"/>
        </w:tabs>
        <w:spacing w:before="317" w:line="317" w:lineRule="exact"/>
        <w:ind w:firstLine="562"/>
        <w:rPr>
          <w:rStyle w:val="FontStyle13"/>
        </w:rPr>
      </w:pPr>
      <w:r>
        <w:rPr>
          <w:rStyle w:val="FontStyle13"/>
        </w:rPr>
        <w:t>Настоящее решение вступает в силу со дня его официального опубликования.</w:t>
      </w:r>
    </w:p>
    <w:p w:rsidR="00000000" w:rsidRDefault="004B4896">
      <w:pPr>
        <w:pStyle w:val="Style4"/>
        <w:widowControl/>
        <w:tabs>
          <w:tab w:val="left" w:pos="965"/>
        </w:tabs>
        <w:spacing w:before="317" w:line="317" w:lineRule="exact"/>
        <w:ind w:firstLine="562"/>
        <w:rPr>
          <w:rStyle w:val="FontStyle13"/>
        </w:rPr>
        <w:sectPr w:rsidR="00000000">
          <w:type w:val="continuous"/>
          <w:pgSz w:w="16837" w:h="23810"/>
          <w:pgMar w:top="925" w:right="2927" w:bottom="1440" w:left="4569" w:header="720" w:footer="720" w:gutter="0"/>
          <w:cols w:space="60"/>
          <w:noEndnote/>
        </w:sectPr>
      </w:pPr>
    </w:p>
    <w:p w:rsidR="00000000" w:rsidRDefault="00AA42E7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8895" distB="0" distL="24130" distR="24130" simplePos="0" relativeHeight="251658240" behindDoc="0" locked="0" layoutInCell="1" allowOverlap="1">
                <wp:simplePos x="0" y="0"/>
                <wp:positionH relativeFrom="margin">
                  <wp:posOffset>-2569210</wp:posOffset>
                </wp:positionH>
                <wp:positionV relativeFrom="paragraph">
                  <wp:posOffset>170815</wp:posOffset>
                </wp:positionV>
                <wp:extent cx="1633855" cy="14414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42E7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8775" cy="14382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2.3pt;margin-top:13.45pt;width:128.65pt;height:113.5pt;z-index:251658240;visibility:visible;mso-wrap-style:square;mso-width-percent:0;mso-height-percent:0;mso-wrap-distance-left:1.9pt;mso-wrap-distance-top:3.8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y6rwIAAKo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" filled="f" stroked="f">
                <v:textbox inset="0,0,0,0">
                  <w:txbxContent>
                    <w:p w:rsidR="00000000" w:rsidRDefault="00AA42E7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8775" cy="143827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0855" distB="323215" distL="24130" distR="24130" simplePos="0" relativeHeight="251659264" behindDoc="0" locked="0" layoutInCell="1" allowOverlap="1">
                <wp:simplePos x="0" y="0"/>
                <wp:positionH relativeFrom="margin">
                  <wp:posOffset>-4660265</wp:posOffset>
                </wp:positionH>
                <wp:positionV relativeFrom="paragraph">
                  <wp:posOffset>612775</wp:posOffset>
                </wp:positionV>
                <wp:extent cx="1892935" cy="67627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B4896">
                            <w:pPr>
                              <w:pStyle w:val="Style1"/>
                              <w:widowControl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Глава Кочубеевского муниципального района Ставропольского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66.95pt;margin-top:48.25pt;width:149.05pt;height:53.25pt;z-index:251659264;visibility:visible;mso-wrap-style:square;mso-width-percent:0;mso-height-percent:0;mso-wrap-distance-left:1.9pt;mso-wrap-distance-top:38.65pt;mso-wrap-distance-right:1.9pt;mso-wrap-distance-bottom:2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WH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JmScBMnlAqMSzqJlFCwX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" filled="f" stroked="f">
                <v:textbox inset="0,0,0,0">
                  <w:txbxContent>
                    <w:p w:rsidR="00000000" w:rsidRDefault="004B4896">
                      <w:pPr>
                        <w:pStyle w:val="Style1"/>
                        <w:widowControl/>
                        <w:rPr>
                          <w:rStyle w:val="FontStyle13"/>
                        </w:rPr>
                      </w:pPr>
                      <w:r>
                        <w:rPr>
                          <w:rStyle w:val="FontStyle13"/>
                        </w:rPr>
                        <w:t>Глава Кочубеевского муниципального района Ставропольского края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4B4896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4B4896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4B4896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4B4896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4B4896">
      <w:pPr>
        <w:pStyle w:val="Style6"/>
        <w:widowControl/>
        <w:spacing w:line="240" w:lineRule="exact"/>
        <w:rPr>
          <w:sz w:val="20"/>
          <w:szCs w:val="20"/>
        </w:rPr>
      </w:pPr>
    </w:p>
    <w:p w:rsidR="00AA42E7" w:rsidRDefault="004B4896">
      <w:pPr>
        <w:pStyle w:val="Style6"/>
        <w:widowControl/>
        <w:spacing w:before="202" w:line="240" w:lineRule="auto"/>
        <w:rPr>
          <w:rStyle w:val="FontStyle13"/>
        </w:rPr>
      </w:pPr>
      <w:r>
        <w:rPr>
          <w:rStyle w:val="FontStyle13"/>
        </w:rPr>
        <w:t>Л. В. Елфинова</w:t>
      </w:r>
    </w:p>
    <w:sectPr w:rsidR="00AA42E7">
      <w:type w:val="continuous"/>
      <w:pgSz w:w="16837" w:h="23810"/>
      <w:pgMar w:top="925" w:right="3109" w:bottom="1440" w:left="119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96" w:rsidRDefault="004B4896">
      <w:r>
        <w:separator/>
      </w:r>
    </w:p>
  </w:endnote>
  <w:endnote w:type="continuationSeparator" w:id="0">
    <w:p w:rsidR="004B4896" w:rsidRDefault="004B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96" w:rsidRDefault="004B4896">
      <w:r>
        <w:separator/>
      </w:r>
    </w:p>
  </w:footnote>
  <w:footnote w:type="continuationSeparator" w:id="0">
    <w:p w:rsidR="004B4896" w:rsidRDefault="004B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0A43"/>
    <w:multiLevelType w:val="singleLevel"/>
    <w:tmpl w:val="484AAC6C"/>
    <w:lvl w:ilvl="0">
      <w:start w:val="3"/>
      <w:numFmt w:val="decimal"/>
      <w:lvlText w:val="%1."/>
      <w:legacy w:legacy="1" w:legacySpace="0" w:legacyIndent="403"/>
      <w:lvlJc w:val="left"/>
      <w:rPr>
        <w:rFonts w:ascii="Sylfaen" w:hAnsi="Sylfae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E7"/>
    <w:rsid w:val="004B4896"/>
    <w:rsid w:val="00AA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</w:pPr>
  </w:style>
  <w:style w:type="paragraph" w:customStyle="1" w:styleId="Style2">
    <w:name w:val="Style2"/>
    <w:basedOn w:val="a"/>
    <w:uiPriority w:val="99"/>
    <w:pPr>
      <w:spacing w:line="322" w:lineRule="exact"/>
      <w:ind w:hanging="10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ind w:firstLine="595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8" w:lineRule="exact"/>
      <w:jc w:val="both"/>
    </w:pPr>
  </w:style>
  <w:style w:type="paragraph" w:customStyle="1" w:styleId="Style7">
    <w:name w:val="Style7"/>
    <w:basedOn w:val="a"/>
    <w:uiPriority w:val="99"/>
    <w:pPr>
      <w:spacing w:line="321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Sylfaen" w:hAnsi="Sylfaen" w:cs="Sylfaen"/>
      <w:b/>
      <w:bCs/>
      <w:sz w:val="8"/>
      <w:szCs w:val="8"/>
    </w:rPr>
  </w:style>
  <w:style w:type="character" w:customStyle="1" w:styleId="FontStyle13">
    <w:name w:val="Font Style13"/>
    <w:basedOn w:val="a0"/>
    <w:uiPriority w:val="99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</w:pPr>
  </w:style>
  <w:style w:type="paragraph" w:customStyle="1" w:styleId="Style2">
    <w:name w:val="Style2"/>
    <w:basedOn w:val="a"/>
    <w:uiPriority w:val="99"/>
    <w:pPr>
      <w:spacing w:line="322" w:lineRule="exact"/>
      <w:ind w:hanging="10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ind w:firstLine="595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8" w:lineRule="exact"/>
      <w:jc w:val="both"/>
    </w:pPr>
  </w:style>
  <w:style w:type="paragraph" w:customStyle="1" w:styleId="Style7">
    <w:name w:val="Style7"/>
    <w:basedOn w:val="a"/>
    <w:uiPriority w:val="99"/>
    <w:pPr>
      <w:spacing w:line="321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Sylfaen" w:hAnsi="Sylfaen" w:cs="Sylfaen"/>
      <w:b/>
      <w:bCs/>
      <w:sz w:val="8"/>
      <w:szCs w:val="8"/>
    </w:rPr>
  </w:style>
  <w:style w:type="character" w:customStyle="1" w:styleId="FontStyle13">
    <w:name w:val="Font Style13"/>
    <w:basedOn w:val="a0"/>
    <w:uiPriority w:val="99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mr-kochubee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2015-12-26T18:06:00Z</dcterms:created>
  <dcterms:modified xsi:type="dcterms:W3CDTF">2015-12-26T18:09:00Z</dcterms:modified>
</cp:coreProperties>
</file>