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F8" w:rsidRDefault="009731F8" w:rsidP="009731F8">
      <w:pPr>
        <w:ind w:firstLine="0"/>
        <w:rPr>
          <w:rFonts w:ascii="Times New Roman" w:hAnsi="Times New Roman"/>
          <w:b/>
          <w:color w:val="000000"/>
          <w:sz w:val="36"/>
          <w:szCs w:val="36"/>
        </w:rPr>
      </w:pPr>
    </w:p>
    <w:p w:rsidR="009731F8" w:rsidRDefault="009731F8" w:rsidP="009731F8">
      <w:pPr>
        <w:ind w:left="-426" w:firstLine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Материально- техническая база</w:t>
      </w:r>
    </w:p>
    <w:p w:rsidR="009731F8" w:rsidRDefault="009731F8" w:rsidP="009731F8">
      <w:pPr>
        <w:pStyle w:val="tableparagraph"/>
        <w:tabs>
          <w:tab w:val="left" w:pos="426"/>
        </w:tabs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В 2020 году в целях обеспечения реализации федерального проекта «Современная школа» национального проекта «Образование» школа получила оборудование для двух кабинетов Центра цифрового и гуманитарного профилей «Точка роста».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Оба помещения оснащены средствами  обучения и воспитания.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 xml:space="preserve">1. Ноутбук </w:t>
      </w:r>
      <w:proofErr w:type="spellStart"/>
      <w:r>
        <w:rPr>
          <w:color w:val="000000"/>
          <w:sz w:val="25"/>
          <w:szCs w:val="25"/>
        </w:rPr>
        <w:t>Lenovo</w:t>
      </w:r>
      <w:proofErr w:type="spellEnd"/>
      <w:r>
        <w:rPr>
          <w:color w:val="000000"/>
          <w:sz w:val="25"/>
          <w:szCs w:val="25"/>
        </w:rPr>
        <w:t>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2. Ноутбуки HP.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3. Комплект для обучения шахматам.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4. Табельные средства для оказания первой медицинской помощи.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5. Тренажер-манекен для отработки сердечно-легочной реанимации.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6. Тренажер-манекен для отработки приёмов удаления инородного тела из верхних дыхательных путей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7. Набор имитаторов травм и поражений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 xml:space="preserve">8. Шлем виртуальной реальности </w:t>
      </w:r>
      <w:proofErr w:type="spellStart"/>
      <w:r>
        <w:rPr>
          <w:color w:val="000000"/>
          <w:sz w:val="25"/>
          <w:szCs w:val="25"/>
        </w:rPr>
        <w:t>Vive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Cosmos</w:t>
      </w:r>
      <w:proofErr w:type="spellEnd"/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9. Фотоаппарат с объективом в комплекте с картами памяти и штативом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10. Микрофон THOMSON  M136, черный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11. Конструктор для практико-ориентированного изучения устройства и принципов работы механических моделей различной степени сложности.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12. 3D-принтер с комплектом пластика.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 xml:space="preserve">13. Многофункциональное устройство </w:t>
      </w:r>
      <w:proofErr w:type="spellStart"/>
      <w:r>
        <w:rPr>
          <w:color w:val="000000"/>
          <w:sz w:val="25"/>
          <w:szCs w:val="25"/>
        </w:rPr>
        <w:t>Pantum</w:t>
      </w:r>
      <w:proofErr w:type="spellEnd"/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 xml:space="preserve">14. </w:t>
      </w:r>
      <w:proofErr w:type="spellStart"/>
      <w:r>
        <w:rPr>
          <w:color w:val="000000"/>
          <w:sz w:val="25"/>
          <w:szCs w:val="25"/>
        </w:rPr>
        <w:t>Квадрокоптеры</w:t>
      </w:r>
      <w:proofErr w:type="spellEnd"/>
      <w:proofErr w:type="gramStart"/>
      <w:r>
        <w:rPr>
          <w:color w:val="000000"/>
          <w:sz w:val="25"/>
          <w:szCs w:val="25"/>
        </w:rPr>
        <w:t xml:space="preserve"> .</w:t>
      </w:r>
      <w:proofErr w:type="gramEnd"/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15. Шина складная.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16. Воротник шейный.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 xml:space="preserve">17. </w:t>
      </w:r>
      <w:proofErr w:type="gramStart"/>
      <w:r>
        <w:rPr>
          <w:color w:val="000000"/>
          <w:sz w:val="25"/>
          <w:szCs w:val="25"/>
        </w:rPr>
        <w:t>Аккумуляторная</w:t>
      </w:r>
      <w:proofErr w:type="gramEnd"/>
      <w:r>
        <w:rPr>
          <w:color w:val="000000"/>
          <w:sz w:val="25"/>
          <w:szCs w:val="25"/>
        </w:rPr>
        <w:t xml:space="preserve"> дрель-винтоверт с набором бит.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18. Канцелярские ножи.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19. Клеевые пистолеты с набором клеевых стержней.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20. Цифровой штангенциркуль.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lastRenderedPageBreak/>
        <w:t xml:space="preserve">21. </w:t>
      </w:r>
      <w:proofErr w:type="spellStart"/>
      <w:r>
        <w:rPr>
          <w:color w:val="000000"/>
          <w:sz w:val="25"/>
          <w:szCs w:val="25"/>
        </w:rPr>
        <w:t>Электролобзик</w:t>
      </w:r>
      <w:proofErr w:type="spellEnd"/>
      <w:r>
        <w:rPr>
          <w:color w:val="000000"/>
          <w:sz w:val="25"/>
          <w:szCs w:val="25"/>
        </w:rPr>
        <w:t xml:space="preserve"> с набором пилок.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22. Ручной лобзик с набором пилок.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23. Многофункциональный инструмент (</w:t>
      </w:r>
      <w:proofErr w:type="spellStart"/>
      <w:r>
        <w:rPr>
          <w:color w:val="000000"/>
          <w:sz w:val="25"/>
          <w:szCs w:val="25"/>
        </w:rPr>
        <w:t>мульттитул</w:t>
      </w:r>
      <w:proofErr w:type="spellEnd"/>
      <w:r>
        <w:rPr>
          <w:color w:val="000000"/>
          <w:sz w:val="25"/>
          <w:szCs w:val="25"/>
        </w:rPr>
        <w:t>)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24. Шахматная демонстрационная доска.</w:t>
      </w:r>
    </w:p>
    <w:p w:rsidR="009731F8" w:rsidRDefault="009731F8" w:rsidP="009731F8">
      <w:pPr>
        <w:pStyle w:val="a3"/>
        <w:ind w:left="426" w:firstLine="28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>25. Конструктор  </w:t>
      </w:r>
      <w:r>
        <w:rPr>
          <w:color w:val="000000"/>
          <w:sz w:val="25"/>
          <w:szCs w:val="25"/>
          <w:lang w:val="en-US"/>
        </w:rPr>
        <w:t>Lego </w:t>
      </w:r>
      <w:r>
        <w:rPr>
          <w:color w:val="000000"/>
          <w:sz w:val="25"/>
          <w:szCs w:val="25"/>
        </w:rPr>
        <w:t>(900 деталей)</w:t>
      </w:r>
    </w:p>
    <w:p w:rsidR="009731F8" w:rsidRDefault="009731F8" w:rsidP="009731F8">
      <w:pPr>
        <w:pStyle w:val="a3"/>
        <w:ind w:firstLine="708"/>
        <w:jc w:val="both"/>
        <w:rPr>
          <w:color w:val="000000"/>
          <w:sz w:val="25"/>
          <w:szCs w:val="25"/>
        </w:rPr>
      </w:pPr>
    </w:p>
    <w:p w:rsidR="009731F8" w:rsidRDefault="009731F8" w:rsidP="009731F8">
      <w:pPr>
        <w:pStyle w:val="a3"/>
        <w:ind w:firstLine="708"/>
        <w:jc w:val="both"/>
        <w:rPr>
          <w:color w:val="000000"/>
          <w:sz w:val="25"/>
          <w:szCs w:val="25"/>
        </w:rPr>
      </w:pPr>
    </w:p>
    <w:p w:rsidR="009731F8" w:rsidRDefault="009731F8" w:rsidP="009731F8">
      <w:pPr>
        <w:pStyle w:val="a3"/>
        <w:ind w:firstLine="708"/>
        <w:jc w:val="both"/>
        <w:rPr>
          <w:color w:val="000000"/>
          <w:sz w:val="25"/>
          <w:szCs w:val="25"/>
        </w:rPr>
      </w:pPr>
    </w:p>
    <w:p w:rsidR="009731F8" w:rsidRDefault="009731F8" w:rsidP="009731F8">
      <w:pPr>
        <w:pStyle w:val="a3"/>
        <w:ind w:firstLine="708"/>
        <w:jc w:val="both"/>
        <w:rPr>
          <w:color w:val="000000"/>
          <w:sz w:val="25"/>
          <w:szCs w:val="25"/>
        </w:rPr>
      </w:pPr>
    </w:p>
    <w:p w:rsidR="009731F8" w:rsidRDefault="009731F8" w:rsidP="009731F8">
      <w:pPr>
        <w:pStyle w:val="a3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 </w:t>
      </w:r>
    </w:p>
    <w:p w:rsidR="009731F8" w:rsidRPr="001A4E41" w:rsidRDefault="009731F8" w:rsidP="009731F8">
      <w:pPr>
        <w:ind w:left="-426" w:firstLine="0"/>
        <w:rPr>
          <w:rFonts w:ascii="Times New Roman" w:hAnsi="Times New Roman"/>
          <w:b/>
          <w:color w:val="000000"/>
          <w:sz w:val="36"/>
          <w:szCs w:val="36"/>
        </w:rPr>
      </w:pPr>
    </w:p>
    <w:p w:rsidR="00574F99" w:rsidRDefault="00574F99"/>
    <w:sectPr w:rsidR="00574F99" w:rsidSect="00C77646">
      <w:pgSz w:w="11906" w:h="16838" w:code="9"/>
      <w:pgMar w:top="567" w:right="424" w:bottom="1134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F8"/>
    <w:rsid w:val="00574F99"/>
    <w:rsid w:val="009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F8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paragraph"/>
    <w:basedOn w:val="a"/>
    <w:rsid w:val="009731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31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3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F8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paragraph"/>
    <w:basedOn w:val="a"/>
    <w:rsid w:val="009731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31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3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elpis</dc:creator>
  <cp:lastModifiedBy>elpis</cp:lastModifiedBy>
  <cp:revision>1</cp:revision>
  <dcterms:created xsi:type="dcterms:W3CDTF">2021-10-19T16:32:00Z</dcterms:created>
  <dcterms:modified xsi:type="dcterms:W3CDTF">2021-10-19T16:35:00Z</dcterms:modified>
</cp:coreProperties>
</file>